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1561" w:rsidRPr="00861561" w:rsidRDefault="00861561" w:rsidP="00861561">
      <w:pPr>
        <w:spacing w:after="0" w:line="240" w:lineRule="auto"/>
        <w:jc w:val="both"/>
        <w:rPr>
          <w:rFonts w:ascii="Times New Roman" w:hAnsi="Times New Roman"/>
          <w:b/>
          <w:i/>
          <w:spacing w:val="5"/>
          <w:w w:val="68"/>
          <w:sz w:val="20"/>
          <w:szCs w:val="20"/>
        </w:rPr>
      </w:pPr>
      <w:bookmarkStart w:id="0" w:name="_GoBack"/>
      <w:bookmarkEnd w:id="0"/>
    </w:p>
    <w:p w:rsidR="00861561" w:rsidRPr="00861561" w:rsidRDefault="00861561" w:rsidP="00861561">
      <w:pPr>
        <w:spacing w:after="0" w:line="240" w:lineRule="auto"/>
        <w:jc w:val="both"/>
        <w:rPr>
          <w:rFonts w:ascii="Times New Roman" w:hAnsi="Times New Roman"/>
          <w:b/>
          <w:spacing w:val="5"/>
          <w:w w:val="68"/>
          <w:sz w:val="44"/>
          <w:szCs w:val="44"/>
        </w:rPr>
      </w:pPr>
    </w:p>
    <w:p w:rsidR="00861561" w:rsidRPr="00861561" w:rsidRDefault="00861561" w:rsidP="00861561">
      <w:pPr>
        <w:spacing w:after="0" w:line="240" w:lineRule="auto"/>
        <w:jc w:val="both"/>
        <w:rPr>
          <w:rFonts w:ascii="Times New Roman" w:hAnsi="Times New Roman"/>
          <w:b/>
          <w:spacing w:val="5"/>
          <w:w w:val="68"/>
          <w:sz w:val="72"/>
          <w:szCs w:val="72"/>
        </w:rPr>
      </w:pPr>
    </w:p>
    <w:p w:rsidR="00E83DC8" w:rsidRPr="00861561" w:rsidDel="00E83DC8" w:rsidRDefault="00E83DC8" w:rsidP="00E83DC8">
      <w:pPr>
        <w:spacing w:after="0" w:line="240" w:lineRule="auto"/>
        <w:jc w:val="center"/>
        <w:rPr>
          <w:rFonts w:ascii="Times New Roman" w:hAnsi="Times New Roman"/>
          <w:b/>
          <w:spacing w:val="5"/>
          <w:w w:val="68"/>
          <w:sz w:val="72"/>
          <w:szCs w:val="72"/>
        </w:rPr>
      </w:pPr>
      <w:r w:rsidRPr="00861561" w:rsidDel="00E83DC8">
        <w:rPr>
          <w:rFonts w:ascii="Times New Roman" w:hAnsi="Times New Roman"/>
          <w:b/>
          <w:spacing w:val="5"/>
          <w:w w:val="68"/>
          <w:sz w:val="72"/>
          <w:szCs w:val="72"/>
        </w:rPr>
        <w:t>PREFECTURA NAVAL ARGENTINA</w:t>
      </w:r>
    </w:p>
    <w:p w:rsidR="00861561" w:rsidRPr="00861561" w:rsidRDefault="00E83DC8" w:rsidP="00E83DC8">
      <w:pPr>
        <w:spacing w:after="0" w:line="240" w:lineRule="auto"/>
        <w:jc w:val="center"/>
        <w:rPr>
          <w:rFonts w:ascii="Times New Roman" w:hAnsi="Times New Roman"/>
          <w:b/>
          <w:spacing w:val="5"/>
          <w:w w:val="68"/>
          <w:sz w:val="72"/>
          <w:szCs w:val="72"/>
        </w:rPr>
      </w:pPr>
      <w:r w:rsidRPr="00861561" w:rsidDel="00E83DC8">
        <w:rPr>
          <w:rFonts w:ascii="Times New Roman" w:hAnsi="Times New Roman"/>
          <w:b/>
          <w:spacing w:val="5"/>
          <w:w w:val="68"/>
          <w:sz w:val="44"/>
          <w:szCs w:val="44"/>
        </w:rPr>
        <w:t>(Aplicación de la Disposición RPOL, 008 N° 01/16)</w:t>
      </w:r>
    </w:p>
    <w:p w:rsidR="00861561" w:rsidRPr="00861561" w:rsidRDefault="00861561" w:rsidP="00861561">
      <w:pPr>
        <w:spacing w:after="0" w:line="240" w:lineRule="auto"/>
        <w:jc w:val="center"/>
        <w:rPr>
          <w:rFonts w:ascii="Times New Roman" w:hAnsi="Times New Roman"/>
          <w:b/>
          <w:spacing w:val="5"/>
          <w:w w:val="68"/>
          <w:sz w:val="72"/>
          <w:szCs w:val="72"/>
        </w:rPr>
      </w:pPr>
    </w:p>
    <w:p w:rsidR="00861561" w:rsidRDefault="00861561" w:rsidP="00861561">
      <w:pPr>
        <w:spacing w:after="0" w:line="240" w:lineRule="auto"/>
        <w:jc w:val="center"/>
        <w:rPr>
          <w:rFonts w:ascii="Times New Roman" w:hAnsi="Times New Roman"/>
          <w:b/>
          <w:spacing w:val="5"/>
          <w:w w:val="68"/>
          <w:sz w:val="72"/>
          <w:szCs w:val="72"/>
        </w:rPr>
      </w:pPr>
      <w:r w:rsidRPr="00861561">
        <w:rPr>
          <w:rFonts w:ascii="Times New Roman" w:hAnsi="Times New Roman"/>
          <w:b/>
          <w:spacing w:val="5"/>
          <w:w w:val="68"/>
          <w:sz w:val="72"/>
          <w:szCs w:val="72"/>
        </w:rPr>
        <w:t>MASA BRUTA VERIFICADA DE CONTENEDORES LLENOS</w:t>
      </w:r>
    </w:p>
    <w:p w:rsidR="00861561" w:rsidRPr="00861561" w:rsidRDefault="00861561" w:rsidP="00861561">
      <w:pPr>
        <w:spacing w:after="0" w:line="240" w:lineRule="auto"/>
        <w:jc w:val="center"/>
        <w:rPr>
          <w:rFonts w:ascii="Times New Roman" w:hAnsi="Times New Roman"/>
          <w:b/>
          <w:spacing w:val="5"/>
          <w:w w:val="68"/>
          <w:sz w:val="72"/>
          <w:szCs w:val="72"/>
        </w:rPr>
      </w:pPr>
    </w:p>
    <w:p w:rsidR="0059550C" w:rsidDel="00E83DC8" w:rsidRDefault="00E83DC8" w:rsidP="00861561">
      <w:pPr>
        <w:spacing w:after="0" w:line="240" w:lineRule="auto"/>
        <w:jc w:val="center"/>
        <w:rPr>
          <w:rFonts w:ascii="Times New Roman" w:hAnsi="Times New Roman"/>
          <w:b/>
          <w:spacing w:val="5"/>
          <w:w w:val="68"/>
          <w:sz w:val="44"/>
          <w:szCs w:val="44"/>
        </w:rPr>
      </w:pPr>
      <w:r>
        <w:rPr>
          <w:rFonts w:ascii="Times New Roman" w:hAnsi="Times New Roman"/>
          <w:b/>
          <w:spacing w:val="5"/>
          <w:w w:val="68"/>
          <w:sz w:val="72"/>
          <w:szCs w:val="72"/>
        </w:rPr>
        <w:t>Respuestas</w:t>
      </w:r>
      <w:r w:rsidRPr="00861561">
        <w:rPr>
          <w:rFonts w:ascii="Times New Roman" w:hAnsi="Times New Roman"/>
          <w:b/>
          <w:spacing w:val="5"/>
          <w:w w:val="68"/>
          <w:sz w:val="72"/>
          <w:szCs w:val="72"/>
        </w:rPr>
        <w:t xml:space="preserve"> </w:t>
      </w:r>
      <w:r>
        <w:rPr>
          <w:rFonts w:ascii="Times New Roman" w:hAnsi="Times New Roman"/>
          <w:b/>
          <w:spacing w:val="5"/>
          <w:w w:val="68"/>
          <w:sz w:val="72"/>
          <w:szCs w:val="72"/>
        </w:rPr>
        <w:t xml:space="preserve">a Preguntas Frecuentes </w:t>
      </w:r>
    </w:p>
    <w:p w:rsidR="00BE7062" w:rsidRDefault="0059550C" w:rsidP="00861561">
      <w:pPr>
        <w:spacing w:after="0" w:line="240" w:lineRule="auto"/>
        <w:jc w:val="center"/>
        <w:rPr>
          <w:rFonts w:ascii="Times New Roman" w:hAnsi="Times New Roman"/>
          <w:b/>
          <w:spacing w:val="5"/>
          <w:w w:val="68"/>
          <w:sz w:val="44"/>
          <w:szCs w:val="44"/>
        </w:rPr>
      </w:pPr>
      <w:r w:rsidDel="00E83DC8">
        <w:rPr>
          <w:rFonts w:ascii="Times New Roman" w:hAnsi="Times New Roman"/>
          <w:b/>
          <w:spacing w:val="5"/>
          <w:w w:val="68"/>
          <w:sz w:val="44"/>
          <w:szCs w:val="44"/>
        </w:rPr>
        <w:t>JUNIO 2016</w:t>
      </w:r>
    </w:p>
    <w:p w:rsidR="00BE7062" w:rsidRDefault="00BE7062">
      <w:pPr>
        <w:rPr>
          <w:rFonts w:ascii="Times New Roman" w:hAnsi="Times New Roman"/>
          <w:b/>
          <w:spacing w:val="5"/>
          <w:w w:val="68"/>
          <w:sz w:val="44"/>
          <w:szCs w:val="44"/>
        </w:rPr>
      </w:pPr>
      <w:r>
        <w:rPr>
          <w:rFonts w:ascii="Times New Roman" w:hAnsi="Times New Roman"/>
          <w:b/>
          <w:spacing w:val="5"/>
          <w:w w:val="68"/>
          <w:sz w:val="44"/>
          <w:szCs w:val="44"/>
        </w:rPr>
        <w:br w:type="page"/>
      </w:r>
    </w:p>
    <w:p w:rsidR="00364AD5" w:rsidRPr="00364AD5" w:rsidRDefault="00364AD5" w:rsidP="00364AD5">
      <w:pPr>
        <w:widowControl w:val="0"/>
        <w:autoSpaceDE w:val="0"/>
        <w:autoSpaceDN w:val="0"/>
        <w:adjustRightInd w:val="0"/>
        <w:spacing w:after="0" w:line="240" w:lineRule="auto"/>
        <w:jc w:val="center"/>
        <w:rPr>
          <w:rFonts w:ascii="Times New Roman" w:hAnsi="Times New Roman"/>
          <w:sz w:val="24"/>
          <w:szCs w:val="24"/>
          <w:u w:val="single"/>
        </w:rPr>
      </w:pPr>
      <w:r w:rsidRPr="00364AD5">
        <w:rPr>
          <w:rFonts w:ascii="Times New Roman" w:hAnsi="Times New Roman"/>
          <w:sz w:val="24"/>
          <w:szCs w:val="24"/>
          <w:u w:val="single"/>
        </w:rPr>
        <w:lastRenderedPageBreak/>
        <w:t>INTRODUCCIÓN</w:t>
      </w:r>
    </w:p>
    <w:p w:rsidR="00364AD5" w:rsidRDefault="00364AD5" w:rsidP="00861561">
      <w:pPr>
        <w:widowControl w:val="0"/>
        <w:autoSpaceDE w:val="0"/>
        <w:autoSpaceDN w:val="0"/>
        <w:adjustRightInd w:val="0"/>
        <w:spacing w:after="0" w:line="240" w:lineRule="auto"/>
        <w:jc w:val="both"/>
        <w:rPr>
          <w:rFonts w:ascii="Times New Roman" w:hAnsi="Times New Roman"/>
          <w:sz w:val="24"/>
          <w:szCs w:val="24"/>
        </w:rPr>
      </w:pPr>
    </w:p>
    <w:p w:rsidR="00861561" w:rsidRPr="00861561" w:rsidRDefault="00861561" w:rsidP="00861561">
      <w:pPr>
        <w:widowControl w:val="0"/>
        <w:autoSpaceDE w:val="0"/>
        <w:autoSpaceDN w:val="0"/>
        <w:adjustRightInd w:val="0"/>
        <w:spacing w:after="0" w:line="240" w:lineRule="auto"/>
        <w:jc w:val="both"/>
        <w:rPr>
          <w:rFonts w:ascii="Times New Roman" w:hAnsi="Times New Roman"/>
          <w:sz w:val="24"/>
          <w:szCs w:val="24"/>
        </w:rPr>
      </w:pPr>
      <w:r w:rsidRPr="00861561">
        <w:rPr>
          <w:rFonts w:ascii="Times New Roman" w:hAnsi="Times New Roman"/>
          <w:sz w:val="24"/>
          <w:szCs w:val="24"/>
        </w:rPr>
        <w:t>Las enmiendas a la Regla VI/2 del Convenio internacional para la seguridad de la vida humana en el mar (SOLAS 74) fueron adoptadas mediante la Resolución MSC.380 (94) de la Organización Marítima Internacional (OMI).</w:t>
      </w:r>
    </w:p>
    <w:p w:rsidR="00DC0730" w:rsidRDefault="00DC0730" w:rsidP="00861561">
      <w:pPr>
        <w:widowControl w:val="0"/>
        <w:autoSpaceDE w:val="0"/>
        <w:autoSpaceDN w:val="0"/>
        <w:adjustRightInd w:val="0"/>
        <w:spacing w:after="0" w:line="240" w:lineRule="auto"/>
        <w:jc w:val="both"/>
        <w:rPr>
          <w:rFonts w:ascii="Times New Roman" w:hAnsi="Times New Roman"/>
          <w:sz w:val="24"/>
          <w:szCs w:val="24"/>
        </w:rPr>
      </w:pPr>
    </w:p>
    <w:p w:rsidR="00861561" w:rsidRPr="00861561" w:rsidRDefault="00861561" w:rsidP="00861561">
      <w:pPr>
        <w:widowControl w:val="0"/>
        <w:autoSpaceDE w:val="0"/>
        <w:autoSpaceDN w:val="0"/>
        <w:adjustRightInd w:val="0"/>
        <w:spacing w:after="0" w:line="240" w:lineRule="auto"/>
        <w:jc w:val="both"/>
        <w:rPr>
          <w:rFonts w:ascii="Times New Roman" w:hAnsi="Times New Roman"/>
          <w:sz w:val="24"/>
          <w:szCs w:val="24"/>
        </w:rPr>
      </w:pPr>
      <w:r w:rsidRPr="00861561">
        <w:rPr>
          <w:rFonts w:ascii="Times New Roman" w:hAnsi="Times New Roman"/>
          <w:sz w:val="24"/>
          <w:szCs w:val="24"/>
        </w:rPr>
        <w:t>Dicha regla estipula la obligación de verificar la masa bruta de los contenedores llenos antes de su estiba a bordo de un buque.</w:t>
      </w:r>
    </w:p>
    <w:p w:rsidR="00E83DC8" w:rsidRDefault="00E83DC8" w:rsidP="00861561">
      <w:pPr>
        <w:widowControl w:val="0"/>
        <w:autoSpaceDE w:val="0"/>
        <w:autoSpaceDN w:val="0"/>
        <w:adjustRightInd w:val="0"/>
        <w:spacing w:after="0" w:line="240" w:lineRule="auto"/>
        <w:jc w:val="both"/>
        <w:rPr>
          <w:rFonts w:ascii="Times New Roman" w:hAnsi="Times New Roman"/>
          <w:sz w:val="24"/>
          <w:szCs w:val="24"/>
        </w:rPr>
      </w:pPr>
    </w:p>
    <w:p w:rsidR="00D85E69" w:rsidRDefault="00861561" w:rsidP="00D85E69">
      <w:pPr>
        <w:widowControl w:val="0"/>
        <w:autoSpaceDE w:val="0"/>
        <w:autoSpaceDN w:val="0"/>
        <w:adjustRightInd w:val="0"/>
        <w:spacing w:after="0" w:line="240" w:lineRule="auto"/>
        <w:jc w:val="both"/>
        <w:rPr>
          <w:rFonts w:ascii="Times New Roman" w:hAnsi="Times New Roman"/>
          <w:sz w:val="24"/>
          <w:szCs w:val="24"/>
        </w:rPr>
      </w:pPr>
      <w:r w:rsidRPr="00861561">
        <w:rPr>
          <w:rFonts w:ascii="Times New Roman" w:hAnsi="Times New Roman"/>
          <w:sz w:val="24"/>
          <w:szCs w:val="24"/>
        </w:rPr>
        <w:t xml:space="preserve">A efectos de dar cumplimiento a dicha normativa internacional, </w:t>
      </w:r>
      <w:r w:rsidR="003D5732" w:rsidRPr="00861561">
        <w:rPr>
          <w:rFonts w:ascii="Times New Roman" w:hAnsi="Times New Roman"/>
          <w:sz w:val="24"/>
          <w:szCs w:val="24"/>
        </w:rPr>
        <w:t xml:space="preserve">el 8 de marzo de 2016 </w:t>
      </w:r>
      <w:r w:rsidRPr="00861561">
        <w:rPr>
          <w:rFonts w:ascii="Times New Roman" w:hAnsi="Times New Roman"/>
          <w:sz w:val="24"/>
          <w:szCs w:val="24"/>
        </w:rPr>
        <w:t xml:space="preserve">la Prefectura Naval Argentina </w:t>
      </w:r>
      <w:r w:rsidR="003D5732">
        <w:rPr>
          <w:rFonts w:ascii="Times New Roman" w:hAnsi="Times New Roman"/>
          <w:sz w:val="24"/>
          <w:szCs w:val="24"/>
        </w:rPr>
        <w:t>dictó</w:t>
      </w:r>
      <w:r w:rsidR="003D5732" w:rsidRPr="00861561">
        <w:rPr>
          <w:rFonts w:ascii="Times New Roman" w:hAnsi="Times New Roman"/>
          <w:sz w:val="24"/>
          <w:szCs w:val="24"/>
        </w:rPr>
        <w:t xml:space="preserve"> </w:t>
      </w:r>
      <w:r w:rsidRPr="00861561">
        <w:rPr>
          <w:rFonts w:ascii="Times New Roman" w:hAnsi="Times New Roman"/>
          <w:sz w:val="24"/>
          <w:szCs w:val="24"/>
        </w:rPr>
        <w:t>la Disposición RPOL, 008 N° 01/16 “Medidas relativas a la verificación de la masa bruta de los contenedores llenos”.</w:t>
      </w:r>
      <w:r w:rsidR="00D85E69" w:rsidRPr="00D85E69">
        <w:rPr>
          <w:rFonts w:ascii="Times New Roman" w:hAnsi="Times New Roman"/>
          <w:sz w:val="24"/>
          <w:szCs w:val="24"/>
        </w:rPr>
        <w:t xml:space="preserve"> </w:t>
      </w:r>
      <w:r w:rsidR="00D85E69">
        <w:rPr>
          <w:rFonts w:ascii="Times New Roman" w:hAnsi="Times New Roman"/>
          <w:sz w:val="24"/>
          <w:szCs w:val="24"/>
        </w:rPr>
        <w:t>Desde su publicación, se han recibido diversas co</w:t>
      </w:r>
      <w:r w:rsidR="00D85E69" w:rsidRPr="00861561">
        <w:rPr>
          <w:rFonts w:ascii="Times New Roman" w:hAnsi="Times New Roman"/>
          <w:sz w:val="24"/>
          <w:szCs w:val="24"/>
        </w:rPr>
        <w:t xml:space="preserve">nsultas </w:t>
      </w:r>
      <w:r w:rsidR="00D85E69">
        <w:rPr>
          <w:rFonts w:ascii="Times New Roman" w:hAnsi="Times New Roman"/>
          <w:sz w:val="24"/>
          <w:szCs w:val="24"/>
        </w:rPr>
        <w:t>sobre distintas cuestiones vinculadas con las distintas alternativas que se presentan en la práctica. A</w:t>
      </w:r>
      <w:r w:rsidR="00D85E69" w:rsidRPr="00861561">
        <w:rPr>
          <w:rFonts w:ascii="Times New Roman" w:hAnsi="Times New Roman"/>
          <w:sz w:val="24"/>
          <w:szCs w:val="24"/>
        </w:rPr>
        <w:t xml:space="preserve"> fin de</w:t>
      </w:r>
      <w:r w:rsidR="00D85E69">
        <w:rPr>
          <w:rFonts w:ascii="Times New Roman" w:hAnsi="Times New Roman"/>
          <w:sz w:val="24"/>
          <w:szCs w:val="24"/>
        </w:rPr>
        <w:t xml:space="preserve"> capitalizar dicha experiencia</w:t>
      </w:r>
      <w:r w:rsidR="00D85E69" w:rsidRPr="00861561">
        <w:rPr>
          <w:rFonts w:ascii="Times New Roman" w:hAnsi="Times New Roman"/>
          <w:sz w:val="24"/>
          <w:szCs w:val="24"/>
        </w:rPr>
        <w:t>,</w:t>
      </w:r>
      <w:r w:rsidR="00D85E69" w:rsidRPr="00D85E69">
        <w:rPr>
          <w:rFonts w:ascii="Times New Roman" w:hAnsi="Times New Roman"/>
          <w:sz w:val="24"/>
          <w:szCs w:val="24"/>
        </w:rPr>
        <w:t xml:space="preserve"> </w:t>
      </w:r>
      <w:r w:rsidR="00D85E69" w:rsidRPr="00861561">
        <w:rPr>
          <w:rFonts w:ascii="Times New Roman" w:hAnsi="Times New Roman"/>
          <w:sz w:val="24"/>
          <w:szCs w:val="24"/>
        </w:rPr>
        <w:t>el Departamento Reglamentación de la Navegación</w:t>
      </w:r>
      <w:r w:rsidR="002B56CC">
        <w:rPr>
          <w:rFonts w:ascii="Times New Roman" w:hAnsi="Times New Roman"/>
          <w:sz w:val="24"/>
          <w:szCs w:val="24"/>
        </w:rPr>
        <w:t>,</w:t>
      </w:r>
      <w:r w:rsidR="00D85E69" w:rsidRPr="00861561">
        <w:rPr>
          <w:rFonts w:ascii="Times New Roman" w:hAnsi="Times New Roman"/>
          <w:sz w:val="24"/>
          <w:szCs w:val="24"/>
        </w:rPr>
        <w:t xml:space="preserve"> dependiente de la Dirección de Policía de Seguridad de la Navegación de la Institución</w:t>
      </w:r>
      <w:r w:rsidR="00D85E69">
        <w:rPr>
          <w:rFonts w:ascii="Times New Roman" w:hAnsi="Times New Roman"/>
          <w:sz w:val="24"/>
          <w:szCs w:val="24"/>
        </w:rPr>
        <w:t>, ha seleccionado las preguntas más frecuentes con el objeto</w:t>
      </w:r>
      <w:r w:rsidR="002B56CC">
        <w:rPr>
          <w:rFonts w:ascii="Times New Roman" w:hAnsi="Times New Roman"/>
          <w:sz w:val="24"/>
          <w:szCs w:val="24"/>
        </w:rPr>
        <w:t xml:space="preserve"> de</w:t>
      </w:r>
      <w:r w:rsidR="00D85E69">
        <w:rPr>
          <w:rFonts w:ascii="Times New Roman" w:hAnsi="Times New Roman"/>
          <w:sz w:val="24"/>
          <w:szCs w:val="24"/>
        </w:rPr>
        <w:t xml:space="preserve"> que sirvan de guía a otros usuarios en el entendido que las respuestas en nada suplantan al texto de la norma. </w:t>
      </w:r>
    </w:p>
    <w:p w:rsidR="00861561" w:rsidRPr="00861561" w:rsidRDefault="00861561" w:rsidP="00861561">
      <w:pPr>
        <w:widowControl w:val="0"/>
        <w:autoSpaceDE w:val="0"/>
        <w:autoSpaceDN w:val="0"/>
        <w:adjustRightInd w:val="0"/>
        <w:spacing w:after="0" w:line="240" w:lineRule="auto"/>
        <w:jc w:val="both"/>
        <w:rPr>
          <w:rFonts w:ascii="Times New Roman" w:hAnsi="Times New Roman"/>
          <w:sz w:val="24"/>
          <w:szCs w:val="24"/>
        </w:rPr>
      </w:pPr>
    </w:p>
    <w:p w:rsidR="00861561" w:rsidRPr="00861561" w:rsidRDefault="00861561" w:rsidP="00861561">
      <w:pPr>
        <w:widowControl w:val="0"/>
        <w:autoSpaceDE w:val="0"/>
        <w:autoSpaceDN w:val="0"/>
        <w:adjustRightInd w:val="0"/>
        <w:spacing w:after="0" w:line="240" w:lineRule="auto"/>
        <w:jc w:val="both"/>
        <w:rPr>
          <w:rFonts w:ascii="Times New Roman" w:hAnsi="Times New Roman"/>
          <w:color w:val="FF0000"/>
          <w:sz w:val="24"/>
          <w:szCs w:val="24"/>
        </w:rPr>
      </w:pPr>
      <w:r w:rsidRPr="00861561">
        <w:rPr>
          <w:rFonts w:ascii="Times New Roman" w:hAnsi="Times New Roman"/>
          <w:color w:val="FF0000"/>
          <w:sz w:val="24"/>
          <w:szCs w:val="24"/>
        </w:rPr>
        <w:t xml:space="preserve">Pregunta: </w:t>
      </w:r>
      <w:r w:rsidR="00362588">
        <w:rPr>
          <w:rFonts w:ascii="Times New Roman" w:hAnsi="Times New Roman"/>
          <w:color w:val="FF0000"/>
          <w:sz w:val="24"/>
          <w:szCs w:val="24"/>
        </w:rPr>
        <w:t>¿</w:t>
      </w:r>
      <w:r w:rsidR="003D5732">
        <w:rPr>
          <w:rFonts w:ascii="Times New Roman" w:hAnsi="Times New Roman"/>
          <w:color w:val="FF0000"/>
          <w:sz w:val="24"/>
          <w:szCs w:val="24"/>
        </w:rPr>
        <w:t>A partir de qué fecha debo cumplir con las disposiciones de  la</w:t>
      </w:r>
      <w:r w:rsidRPr="00861561">
        <w:rPr>
          <w:rFonts w:ascii="Times New Roman" w:hAnsi="Times New Roman"/>
          <w:color w:val="FF0000"/>
          <w:sz w:val="24"/>
          <w:szCs w:val="24"/>
        </w:rPr>
        <w:t xml:space="preserve"> Disposición RPOL, 008 N° 01/16</w:t>
      </w:r>
      <w:r w:rsidR="00362588">
        <w:rPr>
          <w:rFonts w:ascii="Times New Roman" w:hAnsi="Times New Roman"/>
          <w:color w:val="FF0000"/>
          <w:sz w:val="24"/>
          <w:szCs w:val="24"/>
        </w:rPr>
        <w:t xml:space="preserve">? </w:t>
      </w:r>
      <w:r w:rsidRPr="00861561">
        <w:rPr>
          <w:rFonts w:ascii="Times New Roman" w:hAnsi="Times New Roman"/>
          <w:color w:val="FF0000"/>
          <w:sz w:val="24"/>
          <w:szCs w:val="24"/>
        </w:rPr>
        <w:t>¿</w:t>
      </w:r>
      <w:r w:rsidR="00362588">
        <w:rPr>
          <w:rFonts w:ascii="Times New Roman" w:hAnsi="Times New Roman"/>
          <w:color w:val="FF0000"/>
          <w:sz w:val="24"/>
          <w:szCs w:val="24"/>
        </w:rPr>
        <w:t>Y</w:t>
      </w:r>
      <w:r w:rsidRPr="00861561">
        <w:rPr>
          <w:rFonts w:ascii="Times New Roman" w:hAnsi="Times New Roman"/>
          <w:color w:val="FF0000"/>
          <w:sz w:val="24"/>
          <w:szCs w:val="24"/>
        </w:rPr>
        <w:t>a se encuentra vigente?</w:t>
      </w:r>
    </w:p>
    <w:p w:rsidR="00861561" w:rsidRPr="00861561" w:rsidRDefault="00861561" w:rsidP="00861561">
      <w:pPr>
        <w:widowControl w:val="0"/>
        <w:autoSpaceDE w:val="0"/>
        <w:autoSpaceDN w:val="0"/>
        <w:adjustRightInd w:val="0"/>
        <w:spacing w:after="0" w:line="240" w:lineRule="auto"/>
        <w:jc w:val="both"/>
        <w:rPr>
          <w:rFonts w:ascii="Times New Roman" w:hAnsi="Times New Roman"/>
          <w:sz w:val="24"/>
          <w:szCs w:val="24"/>
        </w:rPr>
      </w:pPr>
    </w:p>
    <w:p w:rsidR="00861561" w:rsidRPr="00861561" w:rsidRDefault="00861561" w:rsidP="00861561">
      <w:pPr>
        <w:widowControl w:val="0"/>
        <w:autoSpaceDE w:val="0"/>
        <w:autoSpaceDN w:val="0"/>
        <w:adjustRightInd w:val="0"/>
        <w:spacing w:after="0" w:line="240" w:lineRule="auto"/>
        <w:jc w:val="both"/>
        <w:rPr>
          <w:rFonts w:ascii="Times New Roman" w:hAnsi="Times New Roman"/>
          <w:sz w:val="24"/>
          <w:szCs w:val="24"/>
        </w:rPr>
      </w:pPr>
      <w:r w:rsidRPr="00861561">
        <w:rPr>
          <w:rFonts w:ascii="Times New Roman" w:hAnsi="Times New Roman"/>
          <w:sz w:val="24"/>
          <w:szCs w:val="24"/>
        </w:rPr>
        <w:t xml:space="preserve">RESPUESTA: </w:t>
      </w:r>
      <w:r w:rsidR="003D5732">
        <w:rPr>
          <w:rFonts w:ascii="Times New Roman" w:hAnsi="Times New Roman"/>
          <w:sz w:val="24"/>
          <w:szCs w:val="24"/>
        </w:rPr>
        <w:t>La</w:t>
      </w:r>
      <w:r w:rsidRPr="00861561">
        <w:rPr>
          <w:rFonts w:ascii="Times New Roman" w:hAnsi="Times New Roman"/>
          <w:sz w:val="24"/>
          <w:szCs w:val="24"/>
        </w:rPr>
        <w:t xml:space="preserve"> Disposición entró en vigor a los treinta días (30) de su publicación en el Boletín Oficial de la República Argentina</w:t>
      </w:r>
      <w:r w:rsidR="004B2915">
        <w:rPr>
          <w:rFonts w:ascii="Times New Roman" w:hAnsi="Times New Roman"/>
          <w:sz w:val="24"/>
          <w:szCs w:val="24"/>
        </w:rPr>
        <w:t xml:space="preserve"> el pasado mes de abril con el objeto de brindar </w:t>
      </w:r>
      <w:r w:rsidR="004B2915" w:rsidRPr="00861561">
        <w:rPr>
          <w:rFonts w:ascii="Times New Roman" w:hAnsi="Times New Roman"/>
          <w:sz w:val="24"/>
          <w:szCs w:val="24"/>
        </w:rPr>
        <w:t xml:space="preserve">tiempo </w:t>
      </w:r>
      <w:r w:rsidR="004B2915">
        <w:rPr>
          <w:rFonts w:ascii="Times New Roman" w:hAnsi="Times New Roman"/>
          <w:sz w:val="24"/>
          <w:szCs w:val="24"/>
        </w:rPr>
        <w:t xml:space="preserve">suficiente </w:t>
      </w:r>
      <w:r w:rsidR="004B2915" w:rsidRPr="00861561">
        <w:rPr>
          <w:rFonts w:ascii="Times New Roman" w:hAnsi="Times New Roman"/>
          <w:sz w:val="24"/>
          <w:szCs w:val="24"/>
        </w:rPr>
        <w:t xml:space="preserve">a las partes involucradas </w:t>
      </w:r>
      <w:r w:rsidR="004B2915">
        <w:rPr>
          <w:rFonts w:ascii="Times New Roman" w:hAnsi="Times New Roman"/>
          <w:sz w:val="24"/>
          <w:szCs w:val="24"/>
        </w:rPr>
        <w:t>y</w:t>
      </w:r>
      <w:r w:rsidR="004B2915" w:rsidRPr="00861561">
        <w:rPr>
          <w:rFonts w:ascii="Times New Roman" w:hAnsi="Times New Roman"/>
          <w:sz w:val="24"/>
          <w:szCs w:val="24"/>
        </w:rPr>
        <w:t xml:space="preserve"> </w:t>
      </w:r>
      <w:r w:rsidR="004B2915">
        <w:rPr>
          <w:rFonts w:ascii="Times New Roman" w:hAnsi="Times New Roman"/>
          <w:sz w:val="24"/>
          <w:szCs w:val="24"/>
        </w:rPr>
        <w:t>adoptar las medidas</w:t>
      </w:r>
      <w:r w:rsidR="004B2915" w:rsidRPr="00861561">
        <w:rPr>
          <w:rFonts w:ascii="Times New Roman" w:hAnsi="Times New Roman"/>
          <w:sz w:val="24"/>
          <w:szCs w:val="24"/>
        </w:rPr>
        <w:t xml:space="preserve"> necesari</w:t>
      </w:r>
      <w:r w:rsidR="004B2915">
        <w:rPr>
          <w:rFonts w:ascii="Times New Roman" w:hAnsi="Times New Roman"/>
          <w:sz w:val="24"/>
          <w:szCs w:val="24"/>
        </w:rPr>
        <w:t>a</w:t>
      </w:r>
      <w:r w:rsidR="004B2915" w:rsidRPr="00861561">
        <w:rPr>
          <w:rFonts w:ascii="Times New Roman" w:hAnsi="Times New Roman"/>
          <w:sz w:val="24"/>
          <w:szCs w:val="24"/>
        </w:rPr>
        <w:t>s a efectos de hacer frente a la exigencia internacional</w:t>
      </w:r>
      <w:r w:rsidR="003D5732">
        <w:rPr>
          <w:rFonts w:ascii="Times New Roman" w:hAnsi="Times New Roman"/>
          <w:sz w:val="24"/>
          <w:szCs w:val="24"/>
        </w:rPr>
        <w:t>. Sin perjuicio de ello, sus disposiciones resultarán de obligado cumplimiento</w:t>
      </w:r>
      <w:r w:rsidRPr="00861561">
        <w:rPr>
          <w:rFonts w:ascii="Times New Roman" w:hAnsi="Times New Roman"/>
          <w:sz w:val="24"/>
          <w:szCs w:val="24"/>
        </w:rPr>
        <w:t xml:space="preserve"> a partir del día 1 de julio del corriente año. </w:t>
      </w:r>
      <w:r w:rsidR="003D5732">
        <w:rPr>
          <w:rFonts w:ascii="Times New Roman" w:hAnsi="Times New Roman"/>
          <w:sz w:val="24"/>
          <w:szCs w:val="24"/>
        </w:rPr>
        <w:t xml:space="preserve">Es decir, en consonancia con la entrada en vigor de la enmienda </w:t>
      </w:r>
      <w:r w:rsidR="002B56CC">
        <w:rPr>
          <w:rFonts w:ascii="Times New Roman" w:hAnsi="Times New Roman"/>
          <w:sz w:val="24"/>
          <w:szCs w:val="24"/>
        </w:rPr>
        <w:t>a</w:t>
      </w:r>
      <w:r w:rsidR="003D5732">
        <w:rPr>
          <w:rFonts w:ascii="Times New Roman" w:hAnsi="Times New Roman"/>
          <w:sz w:val="24"/>
          <w:szCs w:val="24"/>
        </w:rPr>
        <w:t>l Convenio SOLAS, a</w:t>
      </w:r>
      <w:r w:rsidRPr="00861561">
        <w:rPr>
          <w:rFonts w:ascii="Times New Roman" w:hAnsi="Times New Roman"/>
          <w:sz w:val="24"/>
          <w:szCs w:val="24"/>
        </w:rPr>
        <w:t xml:space="preserve"> partir del 1 de julio de 2016 no se podrá embarcar ningún contenedor lleno </w:t>
      </w:r>
      <w:r w:rsidR="003D5732">
        <w:rPr>
          <w:rFonts w:ascii="Times New Roman" w:hAnsi="Times New Roman"/>
          <w:sz w:val="24"/>
          <w:szCs w:val="24"/>
        </w:rPr>
        <w:t xml:space="preserve"> sin que antes se haya obtenido e </w:t>
      </w:r>
      <w:r w:rsidRPr="00861561">
        <w:rPr>
          <w:rFonts w:ascii="Times New Roman" w:hAnsi="Times New Roman"/>
          <w:sz w:val="24"/>
          <w:szCs w:val="24"/>
        </w:rPr>
        <w:t>informado su masa bruta verificada (MBV).</w:t>
      </w:r>
    </w:p>
    <w:p w:rsidR="00861561" w:rsidRPr="00861561" w:rsidRDefault="00861561" w:rsidP="00861561">
      <w:pPr>
        <w:widowControl w:val="0"/>
        <w:autoSpaceDE w:val="0"/>
        <w:autoSpaceDN w:val="0"/>
        <w:adjustRightInd w:val="0"/>
        <w:spacing w:after="0" w:line="240" w:lineRule="auto"/>
        <w:jc w:val="both"/>
        <w:rPr>
          <w:rFonts w:ascii="Times New Roman" w:hAnsi="Times New Roman"/>
          <w:sz w:val="24"/>
          <w:szCs w:val="24"/>
        </w:rPr>
      </w:pPr>
    </w:p>
    <w:p w:rsidR="00861561" w:rsidRPr="00861561" w:rsidRDefault="00861561" w:rsidP="00861561">
      <w:pPr>
        <w:widowControl w:val="0"/>
        <w:autoSpaceDE w:val="0"/>
        <w:autoSpaceDN w:val="0"/>
        <w:adjustRightInd w:val="0"/>
        <w:spacing w:after="0" w:line="240" w:lineRule="auto"/>
        <w:jc w:val="both"/>
        <w:rPr>
          <w:rFonts w:ascii="Times New Roman" w:hAnsi="Times New Roman"/>
          <w:color w:val="FF0000"/>
          <w:sz w:val="24"/>
          <w:szCs w:val="24"/>
        </w:rPr>
      </w:pPr>
      <w:r w:rsidRPr="00861561">
        <w:rPr>
          <w:rFonts w:ascii="Times New Roman" w:hAnsi="Times New Roman"/>
          <w:color w:val="FF0000"/>
          <w:sz w:val="24"/>
          <w:szCs w:val="24"/>
        </w:rPr>
        <w:t>Pregunta: ¿Qué sucederá con los contenedores llenos que se embarquen antes del 1 de julio de 2016 sin la MBV?</w:t>
      </w:r>
    </w:p>
    <w:p w:rsidR="00861561" w:rsidRPr="00861561" w:rsidRDefault="00861561" w:rsidP="00861561">
      <w:pPr>
        <w:widowControl w:val="0"/>
        <w:autoSpaceDE w:val="0"/>
        <w:autoSpaceDN w:val="0"/>
        <w:adjustRightInd w:val="0"/>
        <w:spacing w:after="0" w:line="240" w:lineRule="auto"/>
        <w:jc w:val="both"/>
        <w:rPr>
          <w:rFonts w:ascii="Times New Roman" w:hAnsi="Times New Roman"/>
          <w:sz w:val="24"/>
          <w:szCs w:val="24"/>
        </w:rPr>
      </w:pPr>
    </w:p>
    <w:p w:rsidR="00861561" w:rsidRPr="00861561" w:rsidRDefault="00861561" w:rsidP="00861561">
      <w:pPr>
        <w:widowControl w:val="0"/>
        <w:autoSpaceDE w:val="0"/>
        <w:autoSpaceDN w:val="0"/>
        <w:adjustRightInd w:val="0"/>
        <w:spacing w:after="0" w:line="240" w:lineRule="auto"/>
        <w:jc w:val="both"/>
        <w:rPr>
          <w:rFonts w:ascii="Times New Roman" w:hAnsi="Times New Roman"/>
          <w:sz w:val="24"/>
          <w:szCs w:val="24"/>
        </w:rPr>
      </w:pPr>
      <w:r w:rsidRPr="00861561">
        <w:rPr>
          <w:rFonts w:ascii="Times New Roman" w:hAnsi="Times New Roman"/>
          <w:sz w:val="24"/>
          <w:szCs w:val="24"/>
        </w:rPr>
        <w:t xml:space="preserve">RESPUESTA: </w:t>
      </w:r>
      <w:r w:rsidR="004B2915">
        <w:rPr>
          <w:rFonts w:ascii="Times New Roman" w:hAnsi="Times New Roman"/>
          <w:sz w:val="24"/>
          <w:szCs w:val="24"/>
        </w:rPr>
        <w:t xml:space="preserve">En concordancia con las recomendaciones de la Organización Marítima Internacional </w:t>
      </w:r>
      <w:r w:rsidR="003C1FC9">
        <w:rPr>
          <w:rFonts w:ascii="Times New Roman" w:hAnsi="Times New Roman"/>
          <w:sz w:val="24"/>
          <w:szCs w:val="24"/>
        </w:rPr>
        <w:t xml:space="preserve">(OMI) </w:t>
      </w:r>
      <w:r w:rsidRPr="00861561">
        <w:rPr>
          <w:rFonts w:ascii="Times New Roman" w:hAnsi="Times New Roman"/>
          <w:sz w:val="24"/>
          <w:szCs w:val="24"/>
        </w:rPr>
        <w:t>“A</w:t>
      </w:r>
      <w:r w:rsidRPr="00861561">
        <w:rPr>
          <w:rFonts w:ascii="Times New Roman" w:hAnsi="Times New Roman"/>
          <w:bCs/>
          <w:sz w:val="24"/>
          <w:szCs w:val="24"/>
        </w:rPr>
        <w:t xml:space="preserve">sesoramiento para las </w:t>
      </w:r>
      <w:r w:rsidR="004B2915">
        <w:rPr>
          <w:rFonts w:ascii="Times New Roman" w:hAnsi="Times New Roman"/>
          <w:bCs/>
          <w:sz w:val="24"/>
          <w:szCs w:val="24"/>
        </w:rPr>
        <w:t>A</w:t>
      </w:r>
      <w:r w:rsidRPr="00861561">
        <w:rPr>
          <w:rFonts w:ascii="Times New Roman" w:hAnsi="Times New Roman"/>
          <w:bCs/>
          <w:sz w:val="24"/>
          <w:szCs w:val="24"/>
        </w:rPr>
        <w:t xml:space="preserve">dministraciones, </w:t>
      </w:r>
      <w:r w:rsidR="004B2915">
        <w:rPr>
          <w:rFonts w:ascii="Times New Roman" w:hAnsi="Times New Roman"/>
          <w:bCs/>
          <w:sz w:val="24"/>
          <w:szCs w:val="24"/>
        </w:rPr>
        <w:t>A</w:t>
      </w:r>
      <w:r w:rsidRPr="00861561">
        <w:rPr>
          <w:rFonts w:ascii="Times New Roman" w:hAnsi="Times New Roman"/>
          <w:bCs/>
          <w:sz w:val="24"/>
          <w:szCs w:val="24"/>
        </w:rPr>
        <w:t xml:space="preserve">utoridades de supervisión por el </w:t>
      </w:r>
      <w:r w:rsidR="004B2915">
        <w:rPr>
          <w:rFonts w:ascii="Times New Roman" w:hAnsi="Times New Roman"/>
          <w:bCs/>
          <w:sz w:val="24"/>
          <w:szCs w:val="24"/>
        </w:rPr>
        <w:t>E</w:t>
      </w:r>
      <w:r w:rsidRPr="00861561">
        <w:rPr>
          <w:rFonts w:ascii="Times New Roman" w:hAnsi="Times New Roman"/>
          <w:bCs/>
          <w:sz w:val="24"/>
          <w:szCs w:val="24"/>
        </w:rPr>
        <w:t xml:space="preserve">stado rector del puerto, compañías, terminales portuarias y capitanes sobre las prescripciones del convenio </w:t>
      </w:r>
      <w:r w:rsidR="004B2915">
        <w:rPr>
          <w:rFonts w:ascii="Times New Roman" w:hAnsi="Times New Roman"/>
          <w:bCs/>
          <w:sz w:val="24"/>
          <w:szCs w:val="24"/>
        </w:rPr>
        <w:t>SOLAS</w:t>
      </w:r>
      <w:r w:rsidRPr="00861561">
        <w:rPr>
          <w:rFonts w:ascii="Times New Roman" w:hAnsi="Times New Roman"/>
          <w:bCs/>
          <w:sz w:val="24"/>
          <w:szCs w:val="24"/>
        </w:rPr>
        <w:t xml:space="preserve"> relativas a la masa bruta verificada de los contenedores llenos” </w:t>
      </w:r>
      <w:r w:rsidR="002B56CC">
        <w:rPr>
          <w:rFonts w:ascii="Times New Roman" w:hAnsi="Times New Roman"/>
          <w:sz w:val="24"/>
          <w:szCs w:val="24"/>
        </w:rPr>
        <w:t>(</w:t>
      </w:r>
      <w:r w:rsidR="002B56CC" w:rsidRPr="00861561">
        <w:rPr>
          <w:rFonts w:ascii="Times New Roman" w:hAnsi="Times New Roman"/>
          <w:sz w:val="24"/>
          <w:szCs w:val="24"/>
        </w:rPr>
        <w:t>MSC.1/Circ.1548, del 23 mayo 2016</w:t>
      </w:r>
      <w:r w:rsidR="002B56CC">
        <w:rPr>
          <w:rFonts w:ascii="Times New Roman" w:hAnsi="Times New Roman"/>
          <w:sz w:val="24"/>
          <w:szCs w:val="24"/>
        </w:rPr>
        <w:t>)</w:t>
      </w:r>
      <w:r w:rsidR="002B56CC" w:rsidRPr="00861561">
        <w:rPr>
          <w:rFonts w:ascii="Times New Roman" w:hAnsi="Times New Roman"/>
          <w:sz w:val="24"/>
          <w:szCs w:val="24"/>
        </w:rPr>
        <w:t xml:space="preserve">, </w:t>
      </w:r>
      <w:r w:rsidR="004B2915">
        <w:rPr>
          <w:rFonts w:ascii="Times New Roman" w:hAnsi="Times New Roman"/>
          <w:bCs/>
          <w:sz w:val="24"/>
          <w:szCs w:val="24"/>
        </w:rPr>
        <w:t>l</w:t>
      </w:r>
      <w:r w:rsidR="004B2915" w:rsidRPr="00861561">
        <w:rPr>
          <w:rFonts w:ascii="Times New Roman" w:hAnsi="Times New Roman"/>
          <w:bCs/>
          <w:sz w:val="24"/>
          <w:szCs w:val="24"/>
        </w:rPr>
        <w:t>a P</w:t>
      </w:r>
      <w:r w:rsidR="004B2915">
        <w:rPr>
          <w:rFonts w:ascii="Times New Roman" w:hAnsi="Times New Roman"/>
          <w:bCs/>
          <w:sz w:val="24"/>
          <w:szCs w:val="24"/>
        </w:rPr>
        <w:t xml:space="preserve">refectura </w:t>
      </w:r>
      <w:r w:rsidRPr="00861561">
        <w:rPr>
          <w:rFonts w:ascii="Times New Roman" w:hAnsi="Times New Roman"/>
          <w:bCs/>
          <w:sz w:val="24"/>
          <w:szCs w:val="24"/>
        </w:rPr>
        <w:t>permit</w:t>
      </w:r>
      <w:r w:rsidR="005270EC">
        <w:rPr>
          <w:rFonts w:ascii="Times New Roman" w:hAnsi="Times New Roman"/>
          <w:bCs/>
          <w:sz w:val="24"/>
          <w:szCs w:val="24"/>
        </w:rPr>
        <w:t>i</w:t>
      </w:r>
      <w:r w:rsidR="004B2915">
        <w:rPr>
          <w:rFonts w:ascii="Times New Roman" w:hAnsi="Times New Roman"/>
          <w:bCs/>
          <w:sz w:val="24"/>
          <w:szCs w:val="24"/>
        </w:rPr>
        <w:t>rá</w:t>
      </w:r>
      <w:r w:rsidRPr="00861561">
        <w:rPr>
          <w:rFonts w:ascii="Times New Roman" w:hAnsi="Times New Roman"/>
          <w:bCs/>
          <w:sz w:val="24"/>
          <w:szCs w:val="24"/>
        </w:rPr>
        <w:t xml:space="preserve"> que los contenedores que se carguen antes de dicha fecha y se trasborden el 1 de julio de 2016 o posteriormente</w:t>
      </w:r>
      <w:r w:rsidR="004B2915">
        <w:rPr>
          <w:rFonts w:ascii="Times New Roman" w:hAnsi="Times New Roman"/>
          <w:bCs/>
          <w:sz w:val="24"/>
          <w:szCs w:val="24"/>
        </w:rPr>
        <w:t>,</w:t>
      </w:r>
      <w:r w:rsidRPr="00861561">
        <w:rPr>
          <w:rFonts w:ascii="Times New Roman" w:hAnsi="Times New Roman"/>
          <w:bCs/>
          <w:sz w:val="24"/>
          <w:szCs w:val="24"/>
        </w:rPr>
        <w:t xml:space="preserve"> se expidan a su puerto final de descarga sin </w:t>
      </w:r>
      <w:r w:rsidR="004B2915">
        <w:rPr>
          <w:rFonts w:ascii="Times New Roman" w:hAnsi="Times New Roman"/>
          <w:bCs/>
          <w:sz w:val="24"/>
          <w:szCs w:val="24"/>
        </w:rPr>
        <w:t>su MBV</w:t>
      </w:r>
      <w:r w:rsidRPr="00861561">
        <w:rPr>
          <w:rFonts w:ascii="Times New Roman" w:hAnsi="Times New Roman"/>
          <w:bCs/>
          <w:sz w:val="24"/>
          <w:szCs w:val="24"/>
        </w:rPr>
        <w:t xml:space="preserve">. </w:t>
      </w:r>
    </w:p>
    <w:p w:rsidR="00FC377C" w:rsidRDefault="00FC377C" w:rsidP="00861561">
      <w:pPr>
        <w:widowControl w:val="0"/>
        <w:autoSpaceDE w:val="0"/>
        <w:autoSpaceDN w:val="0"/>
        <w:adjustRightInd w:val="0"/>
        <w:spacing w:after="0" w:line="240" w:lineRule="auto"/>
        <w:jc w:val="both"/>
        <w:rPr>
          <w:rFonts w:ascii="Times New Roman" w:hAnsi="Times New Roman"/>
          <w:color w:val="FF0000"/>
          <w:sz w:val="24"/>
          <w:szCs w:val="24"/>
        </w:rPr>
      </w:pPr>
    </w:p>
    <w:p w:rsidR="00861561" w:rsidRPr="00861561" w:rsidRDefault="00861561" w:rsidP="00861561">
      <w:pPr>
        <w:widowControl w:val="0"/>
        <w:autoSpaceDE w:val="0"/>
        <w:autoSpaceDN w:val="0"/>
        <w:adjustRightInd w:val="0"/>
        <w:spacing w:after="0" w:line="240" w:lineRule="auto"/>
        <w:jc w:val="both"/>
        <w:rPr>
          <w:rFonts w:ascii="Times New Roman" w:hAnsi="Times New Roman"/>
          <w:color w:val="FF0000"/>
          <w:sz w:val="24"/>
          <w:szCs w:val="24"/>
        </w:rPr>
      </w:pPr>
      <w:r w:rsidRPr="00861561">
        <w:rPr>
          <w:rFonts w:ascii="Times New Roman" w:hAnsi="Times New Roman"/>
          <w:color w:val="FF0000"/>
          <w:sz w:val="24"/>
          <w:szCs w:val="24"/>
        </w:rPr>
        <w:t xml:space="preserve">Pregunta: </w:t>
      </w:r>
      <w:r w:rsidR="003C1FC9">
        <w:rPr>
          <w:rFonts w:ascii="Times New Roman" w:hAnsi="Times New Roman"/>
          <w:color w:val="FF0000"/>
          <w:sz w:val="24"/>
          <w:szCs w:val="24"/>
        </w:rPr>
        <w:t>Qué factores se tuvieron en cuenta en el desarrollo de la Disposición RPOL,008 Nº 01/16 y qué mecanismo de revisión se previó?</w:t>
      </w:r>
    </w:p>
    <w:p w:rsidR="00861561" w:rsidRPr="00861561" w:rsidRDefault="00861561" w:rsidP="00861561">
      <w:pPr>
        <w:widowControl w:val="0"/>
        <w:autoSpaceDE w:val="0"/>
        <w:autoSpaceDN w:val="0"/>
        <w:adjustRightInd w:val="0"/>
        <w:spacing w:after="0" w:line="240" w:lineRule="auto"/>
        <w:jc w:val="both"/>
        <w:rPr>
          <w:rFonts w:ascii="Times New Roman" w:hAnsi="Times New Roman"/>
          <w:sz w:val="24"/>
          <w:szCs w:val="24"/>
        </w:rPr>
      </w:pPr>
    </w:p>
    <w:p w:rsidR="00861561" w:rsidRPr="00861561" w:rsidRDefault="00861561" w:rsidP="00861561">
      <w:pPr>
        <w:widowControl w:val="0"/>
        <w:autoSpaceDE w:val="0"/>
        <w:autoSpaceDN w:val="0"/>
        <w:adjustRightInd w:val="0"/>
        <w:spacing w:after="0" w:line="240" w:lineRule="auto"/>
        <w:jc w:val="both"/>
        <w:rPr>
          <w:rFonts w:ascii="Times New Roman" w:hAnsi="Times New Roman"/>
          <w:sz w:val="24"/>
          <w:szCs w:val="24"/>
        </w:rPr>
      </w:pPr>
      <w:r w:rsidRPr="00861561">
        <w:rPr>
          <w:rFonts w:ascii="Times New Roman" w:hAnsi="Times New Roman"/>
          <w:sz w:val="24"/>
          <w:szCs w:val="24"/>
        </w:rPr>
        <w:t xml:space="preserve">RESPUESTA: </w:t>
      </w:r>
      <w:r w:rsidR="003C1FC9">
        <w:rPr>
          <w:rFonts w:ascii="Times New Roman" w:hAnsi="Times New Roman"/>
          <w:sz w:val="24"/>
          <w:szCs w:val="24"/>
        </w:rPr>
        <w:t>La mencionada Disposición se elaboró teniendo en cuenta las recomendaciones de la OMI y en consenso con los principales sectores interesados.</w:t>
      </w:r>
      <w:r w:rsidRPr="00861561">
        <w:rPr>
          <w:rFonts w:ascii="Times New Roman" w:hAnsi="Times New Roman"/>
          <w:sz w:val="24"/>
          <w:szCs w:val="24"/>
        </w:rPr>
        <w:t xml:space="preserve"> </w:t>
      </w:r>
      <w:r w:rsidR="003C1FC9">
        <w:rPr>
          <w:rFonts w:ascii="Times New Roman" w:hAnsi="Times New Roman"/>
          <w:sz w:val="24"/>
          <w:szCs w:val="24"/>
        </w:rPr>
        <w:t xml:space="preserve">Cuando </w:t>
      </w:r>
      <w:r w:rsidRPr="00861561">
        <w:rPr>
          <w:rFonts w:ascii="Times New Roman" w:hAnsi="Times New Roman"/>
          <w:sz w:val="24"/>
          <w:szCs w:val="24"/>
        </w:rPr>
        <w:t xml:space="preserve">la experiencia recogida </w:t>
      </w:r>
      <w:r w:rsidR="003C1FC9">
        <w:rPr>
          <w:rFonts w:ascii="Times New Roman" w:hAnsi="Times New Roman"/>
          <w:sz w:val="24"/>
          <w:szCs w:val="24"/>
        </w:rPr>
        <w:t xml:space="preserve">así lo aconseje, </w:t>
      </w:r>
      <w:r w:rsidRPr="00861561">
        <w:rPr>
          <w:rFonts w:ascii="Times New Roman" w:hAnsi="Times New Roman"/>
          <w:sz w:val="24"/>
          <w:szCs w:val="24"/>
        </w:rPr>
        <w:t xml:space="preserve">se </w:t>
      </w:r>
      <w:r w:rsidR="003C1FC9">
        <w:rPr>
          <w:rFonts w:ascii="Times New Roman" w:hAnsi="Times New Roman"/>
          <w:sz w:val="24"/>
          <w:szCs w:val="24"/>
        </w:rPr>
        <w:t>prevé revisar la normativa a través de una</w:t>
      </w:r>
      <w:r w:rsidR="003C1FC9" w:rsidRPr="00861561">
        <w:rPr>
          <w:rFonts w:ascii="Times New Roman" w:hAnsi="Times New Roman"/>
          <w:sz w:val="24"/>
          <w:szCs w:val="24"/>
        </w:rPr>
        <w:t xml:space="preserve"> </w:t>
      </w:r>
      <w:r w:rsidRPr="00861561">
        <w:rPr>
          <w:rFonts w:ascii="Times New Roman" w:hAnsi="Times New Roman"/>
          <w:sz w:val="24"/>
          <w:szCs w:val="24"/>
        </w:rPr>
        <w:t>Ordenanza.</w:t>
      </w:r>
    </w:p>
    <w:p w:rsidR="00861561" w:rsidRPr="00861561" w:rsidRDefault="00861561" w:rsidP="00861561">
      <w:pPr>
        <w:widowControl w:val="0"/>
        <w:autoSpaceDE w:val="0"/>
        <w:autoSpaceDN w:val="0"/>
        <w:adjustRightInd w:val="0"/>
        <w:spacing w:after="0" w:line="240" w:lineRule="auto"/>
        <w:jc w:val="both"/>
        <w:rPr>
          <w:rFonts w:ascii="Times New Roman" w:hAnsi="Times New Roman"/>
          <w:sz w:val="24"/>
          <w:szCs w:val="24"/>
        </w:rPr>
      </w:pPr>
    </w:p>
    <w:p w:rsidR="00861561" w:rsidRPr="00861561" w:rsidRDefault="00861561" w:rsidP="00861561">
      <w:pPr>
        <w:widowControl w:val="0"/>
        <w:autoSpaceDE w:val="0"/>
        <w:autoSpaceDN w:val="0"/>
        <w:adjustRightInd w:val="0"/>
        <w:spacing w:after="0" w:line="240" w:lineRule="auto"/>
        <w:jc w:val="both"/>
        <w:rPr>
          <w:rFonts w:ascii="Times New Roman" w:hAnsi="Times New Roman"/>
          <w:color w:val="FF0000"/>
          <w:sz w:val="24"/>
          <w:szCs w:val="24"/>
        </w:rPr>
      </w:pPr>
      <w:r w:rsidRPr="00861561">
        <w:rPr>
          <w:rFonts w:ascii="Times New Roman" w:hAnsi="Times New Roman"/>
          <w:color w:val="FF0000"/>
          <w:sz w:val="24"/>
          <w:szCs w:val="24"/>
        </w:rPr>
        <w:lastRenderedPageBreak/>
        <w:t xml:space="preserve">Pregunta: ¿Quién es el responsable de </w:t>
      </w:r>
      <w:r w:rsidR="003C1FC9">
        <w:rPr>
          <w:rFonts w:ascii="Times New Roman" w:hAnsi="Times New Roman"/>
          <w:color w:val="FF0000"/>
          <w:sz w:val="24"/>
          <w:szCs w:val="24"/>
        </w:rPr>
        <w:t xml:space="preserve">obtener e </w:t>
      </w:r>
      <w:r w:rsidRPr="00861561">
        <w:rPr>
          <w:rFonts w:ascii="Times New Roman" w:hAnsi="Times New Roman"/>
          <w:color w:val="FF0000"/>
          <w:sz w:val="24"/>
          <w:szCs w:val="24"/>
        </w:rPr>
        <w:t>informar la MBV?</w:t>
      </w:r>
    </w:p>
    <w:p w:rsidR="00861561" w:rsidRPr="00861561" w:rsidRDefault="00861561" w:rsidP="00861561">
      <w:pPr>
        <w:widowControl w:val="0"/>
        <w:autoSpaceDE w:val="0"/>
        <w:autoSpaceDN w:val="0"/>
        <w:adjustRightInd w:val="0"/>
        <w:spacing w:after="0" w:line="240" w:lineRule="auto"/>
        <w:jc w:val="both"/>
        <w:rPr>
          <w:rFonts w:ascii="Times New Roman" w:hAnsi="Times New Roman"/>
          <w:sz w:val="24"/>
          <w:szCs w:val="24"/>
        </w:rPr>
      </w:pPr>
    </w:p>
    <w:p w:rsidR="00861561" w:rsidRPr="00861561" w:rsidRDefault="00861561" w:rsidP="00861561">
      <w:pPr>
        <w:widowControl w:val="0"/>
        <w:autoSpaceDE w:val="0"/>
        <w:autoSpaceDN w:val="0"/>
        <w:adjustRightInd w:val="0"/>
        <w:spacing w:after="0" w:line="240" w:lineRule="auto"/>
        <w:jc w:val="both"/>
        <w:rPr>
          <w:rFonts w:ascii="Times New Roman" w:hAnsi="Times New Roman"/>
          <w:sz w:val="24"/>
          <w:szCs w:val="24"/>
        </w:rPr>
      </w:pPr>
      <w:r w:rsidRPr="00861561">
        <w:rPr>
          <w:rFonts w:ascii="Times New Roman" w:hAnsi="Times New Roman"/>
          <w:sz w:val="24"/>
          <w:szCs w:val="24"/>
        </w:rPr>
        <w:t xml:space="preserve">RESPUESTA: </w:t>
      </w:r>
      <w:r w:rsidR="00520771">
        <w:rPr>
          <w:rFonts w:ascii="Times New Roman" w:hAnsi="Times New Roman"/>
          <w:sz w:val="24"/>
          <w:szCs w:val="24"/>
        </w:rPr>
        <w:t>El</w:t>
      </w:r>
      <w:r w:rsidRPr="00861561">
        <w:rPr>
          <w:rFonts w:ascii="Times New Roman" w:hAnsi="Times New Roman"/>
          <w:sz w:val="24"/>
          <w:szCs w:val="24"/>
        </w:rPr>
        <w:t xml:space="preserve"> Expedidor.</w:t>
      </w:r>
    </w:p>
    <w:p w:rsidR="00861561" w:rsidRPr="00861561" w:rsidRDefault="00861561" w:rsidP="00861561">
      <w:pPr>
        <w:widowControl w:val="0"/>
        <w:autoSpaceDE w:val="0"/>
        <w:autoSpaceDN w:val="0"/>
        <w:adjustRightInd w:val="0"/>
        <w:spacing w:after="0" w:line="240" w:lineRule="auto"/>
        <w:jc w:val="both"/>
        <w:rPr>
          <w:rFonts w:ascii="Times New Roman" w:hAnsi="Times New Roman"/>
          <w:sz w:val="24"/>
          <w:szCs w:val="24"/>
        </w:rPr>
      </w:pPr>
    </w:p>
    <w:p w:rsidR="00861561" w:rsidRPr="00861561" w:rsidRDefault="00861561" w:rsidP="00861561">
      <w:pPr>
        <w:widowControl w:val="0"/>
        <w:autoSpaceDE w:val="0"/>
        <w:autoSpaceDN w:val="0"/>
        <w:adjustRightInd w:val="0"/>
        <w:spacing w:after="0" w:line="240" w:lineRule="auto"/>
        <w:jc w:val="both"/>
        <w:rPr>
          <w:rFonts w:ascii="Times New Roman" w:hAnsi="Times New Roman"/>
          <w:color w:val="FF0000"/>
          <w:sz w:val="24"/>
          <w:szCs w:val="24"/>
        </w:rPr>
      </w:pPr>
      <w:r w:rsidRPr="00861561">
        <w:rPr>
          <w:rFonts w:ascii="Times New Roman" w:hAnsi="Times New Roman"/>
          <w:color w:val="FF0000"/>
          <w:sz w:val="24"/>
          <w:szCs w:val="24"/>
        </w:rPr>
        <w:t xml:space="preserve">Pregunta: ¿Quién es el </w:t>
      </w:r>
      <w:r w:rsidR="00520771">
        <w:rPr>
          <w:rFonts w:ascii="Times New Roman" w:hAnsi="Times New Roman"/>
          <w:color w:val="FF0000"/>
          <w:sz w:val="24"/>
          <w:szCs w:val="24"/>
        </w:rPr>
        <w:t>E</w:t>
      </w:r>
      <w:r w:rsidRPr="00861561">
        <w:rPr>
          <w:rFonts w:ascii="Times New Roman" w:hAnsi="Times New Roman"/>
          <w:color w:val="FF0000"/>
          <w:sz w:val="24"/>
          <w:szCs w:val="24"/>
        </w:rPr>
        <w:t>xpedidor?</w:t>
      </w:r>
    </w:p>
    <w:p w:rsidR="00861561" w:rsidRPr="00861561" w:rsidRDefault="00861561" w:rsidP="00861561">
      <w:pPr>
        <w:widowControl w:val="0"/>
        <w:autoSpaceDE w:val="0"/>
        <w:autoSpaceDN w:val="0"/>
        <w:adjustRightInd w:val="0"/>
        <w:spacing w:after="0" w:line="240" w:lineRule="auto"/>
        <w:jc w:val="both"/>
        <w:rPr>
          <w:rFonts w:ascii="Times New Roman" w:hAnsi="Times New Roman"/>
          <w:sz w:val="24"/>
          <w:szCs w:val="24"/>
        </w:rPr>
      </w:pPr>
    </w:p>
    <w:p w:rsidR="00861561" w:rsidRPr="00861561" w:rsidRDefault="00861561" w:rsidP="00861561">
      <w:pPr>
        <w:widowControl w:val="0"/>
        <w:autoSpaceDE w:val="0"/>
        <w:autoSpaceDN w:val="0"/>
        <w:adjustRightInd w:val="0"/>
        <w:spacing w:after="0" w:line="240" w:lineRule="auto"/>
        <w:jc w:val="both"/>
        <w:rPr>
          <w:rFonts w:ascii="Times New Roman" w:hAnsi="Times New Roman"/>
          <w:sz w:val="24"/>
          <w:szCs w:val="24"/>
        </w:rPr>
      </w:pPr>
      <w:r w:rsidRPr="00861561">
        <w:rPr>
          <w:rFonts w:ascii="Times New Roman" w:hAnsi="Times New Roman"/>
          <w:sz w:val="24"/>
          <w:szCs w:val="24"/>
        </w:rPr>
        <w:t>RESPUESTA: Es la entidad o persona jurídica mencionada en el conocimiento de embarque o en la carta de porte marítimo o documento de transporte multimodal equivalente (por ejemplo, un conocimiento de embarque “directo”) como expedidor y/o la persona que haya concertado (o en cuyo o por cuenta de la cual se haya concertado) un contrato de transporte de mercancías con una compañía naviera.</w:t>
      </w:r>
    </w:p>
    <w:p w:rsidR="00861561" w:rsidRPr="00861561" w:rsidRDefault="00861561" w:rsidP="00861561">
      <w:pPr>
        <w:widowControl w:val="0"/>
        <w:autoSpaceDE w:val="0"/>
        <w:autoSpaceDN w:val="0"/>
        <w:adjustRightInd w:val="0"/>
        <w:spacing w:after="0" w:line="240" w:lineRule="auto"/>
        <w:jc w:val="both"/>
        <w:rPr>
          <w:rFonts w:ascii="Times New Roman" w:hAnsi="Times New Roman"/>
          <w:sz w:val="24"/>
          <w:szCs w:val="24"/>
        </w:rPr>
      </w:pPr>
    </w:p>
    <w:p w:rsidR="00861561" w:rsidRPr="00861561" w:rsidRDefault="00861561" w:rsidP="00861561">
      <w:pPr>
        <w:widowControl w:val="0"/>
        <w:autoSpaceDE w:val="0"/>
        <w:autoSpaceDN w:val="0"/>
        <w:adjustRightInd w:val="0"/>
        <w:spacing w:after="0" w:line="240" w:lineRule="auto"/>
        <w:jc w:val="both"/>
        <w:rPr>
          <w:rFonts w:ascii="Times New Roman" w:hAnsi="Times New Roman"/>
          <w:color w:val="FF0000"/>
          <w:sz w:val="24"/>
          <w:szCs w:val="24"/>
        </w:rPr>
      </w:pPr>
      <w:r w:rsidRPr="00861561">
        <w:rPr>
          <w:rFonts w:ascii="Times New Roman" w:hAnsi="Times New Roman"/>
          <w:color w:val="FF0000"/>
          <w:sz w:val="24"/>
          <w:szCs w:val="24"/>
        </w:rPr>
        <w:t>Pregunta: ¿Cuál es la forma de comunicar la MBV?</w:t>
      </w:r>
    </w:p>
    <w:p w:rsidR="00861561" w:rsidRPr="00861561" w:rsidRDefault="00861561" w:rsidP="00861561">
      <w:pPr>
        <w:widowControl w:val="0"/>
        <w:autoSpaceDE w:val="0"/>
        <w:autoSpaceDN w:val="0"/>
        <w:adjustRightInd w:val="0"/>
        <w:spacing w:after="0" w:line="240" w:lineRule="auto"/>
        <w:jc w:val="both"/>
        <w:rPr>
          <w:rFonts w:ascii="Times New Roman" w:hAnsi="Times New Roman"/>
          <w:sz w:val="24"/>
          <w:szCs w:val="24"/>
        </w:rPr>
      </w:pPr>
    </w:p>
    <w:p w:rsidR="004175CD" w:rsidRDefault="00861561" w:rsidP="00861561">
      <w:pPr>
        <w:widowControl w:val="0"/>
        <w:autoSpaceDE w:val="0"/>
        <w:autoSpaceDN w:val="0"/>
        <w:adjustRightInd w:val="0"/>
        <w:spacing w:after="0" w:line="240" w:lineRule="auto"/>
        <w:jc w:val="both"/>
        <w:rPr>
          <w:rFonts w:ascii="Times New Roman" w:hAnsi="Times New Roman"/>
          <w:sz w:val="24"/>
          <w:szCs w:val="24"/>
        </w:rPr>
      </w:pPr>
      <w:r w:rsidRPr="00861561">
        <w:rPr>
          <w:rFonts w:ascii="Times New Roman" w:hAnsi="Times New Roman"/>
          <w:sz w:val="24"/>
          <w:szCs w:val="24"/>
        </w:rPr>
        <w:t xml:space="preserve">RESPUESTA: </w:t>
      </w:r>
      <w:r w:rsidR="00520771">
        <w:rPr>
          <w:rFonts w:ascii="Times New Roman" w:hAnsi="Times New Roman"/>
          <w:sz w:val="24"/>
          <w:szCs w:val="24"/>
        </w:rPr>
        <w:t>L</w:t>
      </w:r>
      <w:r w:rsidR="00B87EBF">
        <w:rPr>
          <w:rFonts w:ascii="Times New Roman" w:hAnsi="Times New Roman"/>
          <w:sz w:val="24"/>
          <w:szCs w:val="24"/>
        </w:rPr>
        <w:t>a</w:t>
      </w:r>
      <w:r w:rsidR="00520771">
        <w:rPr>
          <w:rFonts w:ascii="Times New Roman" w:hAnsi="Times New Roman"/>
          <w:sz w:val="24"/>
          <w:szCs w:val="24"/>
        </w:rPr>
        <w:t xml:space="preserve"> MBV puede ser comunicada a través de un documento de expedición o a través de medios electrónicos (ej. Sistema EDI). Cualquiera sea su forma</w:t>
      </w:r>
      <w:r w:rsidR="002B56CC">
        <w:rPr>
          <w:rFonts w:ascii="Times New Roman" w:hAnsi="Times New Roman"/>
          <w:sz w:val="24"/>
          <w:szCs w:val="24"/>
        </w:rPr>
        <w:t>,</w:t>
      </w:r>
      <w:r w:rsidR="00520771">
        <w:rPr>
          <w:rFonts w:ascii="Times New Roman" w:hAnsi="Times New Roman"/>
          <w:sz w:val="24"/>
          <w:szCs w:val="24"/>
        </w:rPr>
        <w:t xml:space="preserve"> se debe establecer claramente que la masa comunicada es la MBV y dicha comunicación debe estar firmada por el expedidor</w:t>
      </w:r>
      <w:r w:rsidR="00362588">
        <w:rPr>
          <w:rFonts w:ascii="Times New Roman" w:hAnsi="Times New Roman"/>
          <w:sz w:val="24"/>
          <w:szCs w:val="24"/>
        </w:rPr>
        <w:t xml:space="preserve"> con carácter de declaración jurada</w:t>
      </w:r>
      <w:r w:rsidR="00520771">
        <w:rPr>
          <w:rFonts w:ascii="Times New Roman" w:hAnsi="Times New Roman"/>
          <w:sz w:val="24"/>
          <w:szCs w:val="24"/>
        </w:rPr>
        <w:t xml:space="preserve">. </w:t>
      </w:r>
      <w:r w:rsidRPr="00861561">
        <w:rPr>
          <w:rFonts w:ascii="Times New Roman" w:hAnsi="Times New Roman"/>
          <w:sz w:val="24"/>
          <w:szCs w:val="24"/>
        </w:rPr>
        <w:t xml:space="preserve">La </w:t>
      </w:r>
      <w:r w:rsidR="00520771">
        <w:rPr>
          <w:rFonts w:ascii="Times New Roman" w:hAnsi="Times New Roman"/>
          <w:sz w:val="24"/>
          <w:szCs w:val="24"/>
        </w:rPr>
        <w:t>Disposición</w:t>
      </w:r>
      <w:r w:rsidR="00520771" w:rsidRPr="00861561">
        <w:rPr>
          <w:rFonts w:ascii="Times New Roman" w:hAnsi="Times New Roman"/>
          <w:sz w:val="24"/>
          <w:szCs w:val="24"/>
        </w:rPr>
        <w:t xml:space="preserve"> </w:t>
      </w:r>
      <w:r w:rsidRPr="00861561">
        <w:rPr>
          <w:rFonts w:ascii="Times New Roman" w:hAnsi="Times New Roman"/>
          <w:sz w:val="24"/>
          <w:szCs w:val="24"/>
        </w:rPr>
        <w:t xml:space="preserve">deja a las partes involucradas determinar la forma y oportunidad de comunicar la MBV. </w:t>
      </w:r>
      <w:r w:rsidR="00520771">
        <w:rPr>
          <w:rFonts w:ascii="Times New Roman" w:hAnsi="Times New Roman"/>
          <w:sz w:val="24"/>
          <w:szCs w:val="24"/>
        </w:rPr>
        <w:t>La</w:t>
      </w:r>
      <w:r w:rsidRPr="00861561">
        <w:rPr>
          <w:rFonts w:ascii="Times New Roman" w:hAnsi="Times New Roman"/>
          <w:sz w:val="24"/>
          <w:szCs w:val="24"/>
        </w:rPr>
        <w:t xml:space="preserve"> comunicación entre todos los participantes de la cadena de exportación de un contenedor lleno</w:t>
      </w:r>
      <w:r w:rsidR="00520771">
        <w:rPr>
          <w:rFonts w:ascii="Times New Roman" w:hAnsi="Times New Roman"/>
          <w:sz w:val="24"/>
          <w:szCs w:val="24"/>
        </w:rPr>
        <w:t xml:space="preserve"> </w:t>
      </w:r>
      <w:r w:rsidR="002B56CC">
        <w:rPr>
          <w:rFonts w:ascii="Times New Roman" w:hAnsi="Times New Roman"/>
          <w:sz w:val="24"/>
          <w:szCs w:val="24"/>
        </w:rPr>
        <w:t>es</w:t>
      </w:r>
      <w:r w:rsidR="00520771">
        <w:rPr>
          <w:rFonts w:ascii="Times New Roman" w:hAnsi="Times New Roman"/>
          <w:sz w:val="24"/>
          <w:szCs w:val="24"/>
        </w:rPr>
        <w:t xml:space="preserve"> fundamental.</w:t>
      </w:r>
      <w:r w:rsidRPr="00861561">
        <w:rPr>
          <w:rFonts w:ascii="Times New Roman" w:hAnsi="Times New Roman"/>
          <w:sz w:val="24"/>
          <w:szCs w:val="24"/>
        </w:rPr>
        <w:t xml:space="preserve">  </w:t>
      </w:r>
    </w:p>
    <w:p w:rsidR="004175CD" w:rsidRDefault="004175CD" w:rsidP="00861561">
      <w:pPr>
        <w:widowControl w:val="0"/>
        <w:autoSpaceDE w:val="0"/>
        <w:autoSpaceDN w:val="0"/>
        <w:adjustRightInd w:val="0"/>
        <w:spacing w:after="0" w:line="240" w:lineRule="auto"/>
        <w:jc w:val="both"/>
        <w:rPr>
          <w:rFonts w:ascii="Times New Roman" w:hAnsi="Times New Roman"/>
          <w:sz w:val="24"/>
          <w:szCs w:val="24"/>
        </w:rPr>
      </w:pPr>
    </w:p>
    <w:p w:rsidR="004175CD" w:rsidRPr="00362588" w:rsidRDefault="000273CB" w:rsidP="004175CD">
      <w:pPr>
        <w:widowControl w:val="0"/>
        <w:autoSpaceDE w:val="0"/>
        <w:autoSpaceDN w:val="0"/>
        <w:adjustRightInd w:val="0"/>
        <w:spacing w:after="0" w:line="240" w:lineRule="auto"/>
        <w:jc w:val="both"/>
        <w:rPr>
          <w:rFonts w:ascii="Times New Roman" w:hAnsi="Times New Roman"/>
          <w:color w:val="FF0000"/>
          <w:sz w:val="24"/>
          <w:szCs w:val="24"/>
        </w:rPr>
      </w:pPr>
      <w:r w:rsidRPr="00362588">
        <w:rPr>
          <w:rFonts w:ascii="Times New Roman" w:hAnsi="Times New Roman"/>
          <w:color w:val="FF0000"/>
          <w:sz w:val="24"/>
          <w:szCs w:val="24"/>
        </w:rPr>
        <w:t>Pregunta: ¿Existe un plazo límite para que la información sea recibida por l</w:t>
      </w:r>
      <w:r w:rsidR="00DC19A4">
        <w:rPr>
          <w:rFonts w:ascii="Times New Roman" w:hAnsi="Times New Roman"/>
          <w:color w:val="FF0000"/>
          <w:sz w:val="24"/>
          <w:szCs w:val="24"/>
        </w:rPr>
        <w:t>a</w:t>
      </w:r>
      <w:r w:rsidRPr="00362588">
        <w:rPr>
          <w:rFonts w:ascii="Times New Roman" w:hAnsi="Times New Roman"/>
          <w:color w:val="FF0000"/>
          <w:sz w:val="24"/>
          <w:szCs w:val="24"/>
        </w:rPr>
        <w:t xml:space="preserve"> </w:t>
      </w:r>
      <w:r w:rsidR="00DC19A4">
        <w:rPr>
          <w:rFonts w:ascii="Times New Roman" w:hAnsi="Times New Roman"/>
          <w:color w:val="FF0000"/>
          <w:sz w:val="24"/>
          <w:szCs w:val="24"/>
        </w:rPr>
        <w:t>compañía naviera</w:t>
      </w:r>
      <w:r w:rsidRPr="00362588">
        <w:rPr>
          <w:rFonts w:ascii="Times New Roman" w:hAnsi="Times New Roman"/>
          <w:color w:val="FF0000"/>
          <w:sz w:val="24"/>
          <w:szCs w:val="24"/>
        </w:rPr>
        <w:t xml:space="preserve"> y el operador de la terminal?  </w:t>
      </w:r>
    </w:p>
    <w:p w:rsidR="004175CD" w:rsidRPr="00362588" w:rsidRDefault="004175CD" w:rsidP="00861561">
      <w:pPr>
        <w:widowControl w:val="0"/>
        <w:autoSpaceDE w:val="0"/>
        <w:autoSpaceDN w:val="0"/>
        <w:adjustRightInd w:val="0"/>
        <w:spacing w:after="0" w:line="240" w:lineRule="auto"/>
        <w:jc w:val="both"/>
        <w:rPr>
          <w:rFonts w:ascii="Times New Roman" w:hAnsi="Times New Roman"/>
          <w:sz w:val="24"/>
          <w:szCs w:val="24"/>
        </w:rPr>
      </w:pPr>
    </w:p>
    <w:p w:rsidR="00E40488" w:rsidRPr="00362588" w:rsidRDefault="00FB50E1" w:rsidP="00861561">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La necesidad de transmitir con antelación la </w:t>
      </w:r>
      <w:r w:rsidR="009F5E97">
        <w:rPr>
          <w:rFonts w:ascii="Times New Roman" w:hAnsi="Times New Roman"/>
          <w:sz w:val="24"/>
          <w:szCs w:val="24"/>
        </w:rPr>
        <w:t>MBV</w:t>
      </w:r>
      <w:r>
        <w:rPr>
          <w:rFonts w:ascii="Times New Roman" w:hAnsi="Times New Roman"/>
          <w:sz w:val="24"/>
          <w:szCs w:val="24"/>
        </w:rPr>
        <w:t xml:space="preserve"> está vinculada a la elaboración del plan de estiba del buque. La normativa no estipula un plazo límite para dicha presentación ya que se trata de una cuestión comercial. </w:t>
      </w:r>
      <w:r w:rsidR="000273CB" w:rsidRPr="00362588">
        <w:rPr>
          <w:rFonts w:ascii="Times New Roman" w:hAnsi="Times New Roman"/>
          <w:sz w:val="24"/>
          <w:szCs w:val="24"/>
        </w:rPr>
        <w:t xml:space="preserve">El </w:t>
      </w:r>
      <w:r w:rsidR="002B56CC">
        <w:rPr>
          <w:rFonts w:ascii="Times New Roman" w:hAnsi="Times New Roman"/>
          <w:sz w:val="24"/>
          <w:szCs w:val="24"/>
        </w:rPr>
        <w:t>e</w:t>
      </w:r>
      <w:r w:rsidR="000273CB" w:rsidRPr="00362588">
        <w:rPr>
          <w:rFonts w:ascii="Times New Roman" w:hAnsi="Times New Roman"/>
          <w:sz w:val="24"/>
          <w:szCs w:val="24"/>
        </w:rPr>
        <w:t xml:space="preserve">xpedidor debe acordar tanto con la </w:t>
      </w:r>
      <w:r w:rsidR="002B56CC">
        <w:rPr>
          <w:rFonts w:ascii="Times New Roman" w:hAnsi="Times New Roman"/>
          <w:sz w:val="24"/>
          <w:szCs w:val="24"/>
        </w:rPr>
        <w:t>c</w:t>
      </w:r>
      <w:r w:rsidR="000273CB" w:rsidRPr="00362588">
        <w:rPr>
          <w:rFonts w:ascii="Times New Roman" w:hAnsi="Times New Roman"/>
          <w:sz w:val="24"/>
          <w:szCs w:val="24"/>
        </w:rPr>
        <w:t xml:space="preserve">ompañía </w:t>
      </w:r>
      <w:r w:rsidR="002B56CC">
        <w:rPr>
          <w:rFonts w:ascii="Times New Roman" w:hAnsi="Times New Roman"/>
          <w:sz w:val="24"/>
          <w:szCs w:val="24"/>
        </w:rPr>
        <w:t>n</w:t>
      </w:r>
      <w:r w:rsidR="000273CB" w:rsidRPr="00362588">
        <w:rPr>
          <w:rFonts w:ascii="Times New Roman" w:hAnsi="Times New Roman"/>
          <w:sz w:val="24"/>
          <w:szCs w:val="24"/>
        </w:rPr>
        <w:t>aviera c</w:t>
      </w:r>
      <w:r w:rsidR="002B56CC">
        <w:rPr>
          <w:rFonts w:ascii="Times New Roman" w:hAnsi="Times New Roman"/>
          <w:sz w:val="24"/>
          <w:szCs w:val="24"/>
        </w:rPr>
        <w:t>omo con el representante de la t</w:t>
      </w:r>
      <w:r w:rsidR="000273CB" w:rsidRPr="00362588">
        <w:rPr>
          <w:rFonts w:ascii="Times New Roman" w:hAnsi="Times New Roman"/>
          <w:sz w:val="24"/>
          <w:szCs w:val="24"/>
        </w:rPr>
        <w:t xml:space="preserve">erminal </w:t>
      </w:r>
      <w:r w:rsidR="002B56CC">
        <w:rPr>
          <w:rFonts w:ascii="Times New Roman" w:hAnsi="Times New Roman"/>
          <w:sz w:val="24"/>
          <w:szCs w:val="24"/>
        </w:rPr>
        <w:t>p</w:t>
      </w:r>
      <w:r w:rsidR="000273CB" w:rsidRPr="00362588">
        <w:rPr>
          <w:rFonts w:ascii="Times New Roman" w:hAnsi="Times New Roman"/>
          <w:sz w:val="24"/>
          <w:szCs w:val="24"/>
        </w:rPr>
        <w:t>ortuaria el plazo límite para comunicar la MBV.</w:t>
      </w:r>
    </w:p>
    <w:p w:rsidR="00E40488" w:rsidRPr="00362588" w:rsidRDefault="00E40488" w:rsidP="00E40488">
      <w:pPr>
        <w:widowControl w:val="0"/>
        <w:autoSpaceDE w:val="0"/>
        <w:autoSpaceDN w:val="0"/>
        <w:adjustRightInd w:val="0"/>
        <w:spacing w:after="0" w:line="240" w:lineRule="auto"/>
        <w:jc w:val="both"/>
        <w:rPr>
          <w:rFonts w:asciiTheme="minorHAnsi" w:hAnsiTheme="minorHAnsi" w:cstheme="minorHAnsi"/>
          <w:b/>
          <w:i/>
        </w:rPr>
      </w:pPr>
    </w:p>
    <w:p w:rsidR="00E40488" w:rsidRPr="00362588" w:rsidRDefault="00E40488" w:rsidP="00E40488">
      <w:pPr>
        <w:widowControl w:val="0"/>
        <w:autoSpaceDE w:val="0"/>
        <w:autoSpaceDN w:val="0"/>
        <w:adjustRightInd w:val="0"/>
        <w:spacing w:after="0" w:line="240" w:lineRule="auto"/>
        <w:jc w:val="both"/>
        <w:rPr>
          <w:rFonts w:ascii="Times New Roman" w:hAnsi="Times New Roman"/>
          <w:color w:val="FF0000"/>
          <w:sz w:val="24"/>
          <w:szCs w:val="24"/>
        </w:rPr>
      </w:pPr>
      <w:r w:rsidRPr="00362588">
        <w:rPr>
          <w:rFonts w:ascii="Times New Roman" w:hAnsi="Times New Roman"/>
          <w:color w:val="FF0000"/>
          <w:sz w:val="24"/>
          <w:szCs w:val="24"/>
        </w:rPr>
        <w:t xml:space="preserve">Pregunta: </w:t>
      </w:r>
      <w:r w:rsidR="000273CB" w:rsidRPr="00362588">
        <w:rPr>
          <w:rFonts w:ascii="Times New Roman" w:hAnsi="Times New Roman"/>
          <w:color w:val="FF0000"/>
          <w:sz w:val="24"/>
          <w:szCs w:val="24"/>
        </w:rPr>
        <w:t xml:space="preserve">Si las mercancías son colocadas en un buque de transbordo de contenedores de, por ejemplo, </w:t>
      </w:r>
      <w:r w:rsidRPr="00362588">
        <w:rPr>
          <w:rFonts w:ascii="Times New Roman" w:hAnsi="Times New Roman"/>
          <w:color w:val="FF0000"/>
          <w:sz w:val="24"/>
          <w:szCs w:val="24"/>
        </w:rPr>
        <w:t>Buenos Aires</w:t>
      </w:r>
      <w:r w:rsidR="000273CB" w:rsidRPr="00362588">
        <w:rPr>
          <w:rFonts w:ascii="Times New Roman" w:hAnsi="Times New Roman"/>
          <w:color w:val="FF0000"/>
          <w:sz w:val="24"/>
          <w:szCs w:val="24"/>
        </w:rPr>
        <w:t xml:space="preserve"> que se dirige a Rotterdam, ¿la </w:t>
      </w:r>
      <w:r w:rsidR="009F5E97">
        <w:rPr>
          <w:rFonts w:ascii="Times New Roman" w:hAnsi="Times New Roman"/>
          <w:color w:val="FF0000"/>
          <w:sz w:val="24"/>
          <w:szCs w:val="24"/>
        </w:rPr>
        <w:t>MBV</w:t>
      </w:r>
      <w:r w:rsidR="000273CB" w:rsidRPr="00362588">
        <w:rPr>
          <w:rFonts w:ascii="Times New Roman" w:hAnsi="Times New Roman"/>
          <w:color w:val="FF0000"/>
          <w:sz w:val="24"/>
          <w:szCs w:val="24"/>
        </w:rPr>
        <w:t xml:space="preserve"> habrá de establecerse en </w:t>
      </w:r>
      <w:r w:rsidRPr="00362588">
        <w:rPr>
          <w:rFonts w:ascii="Times New Roman" w:hAnsi="Times New Roman"/>
          <w:color w:val="FF0000"/>
          <w:sz w:val="24"/>
          <w:szCs w:val="24"/>
        </w:rPr>
        <w:t>Buenos Aires</w:t>
      </w:r>
      <w:r w:rsidR="000273CB" w:rsidRPr="00362588">
        <w:rPr>
          <w:rFonts w:ascii="Times New Roman" w:hAnsi="Times New Roman"/>
          <w:color w:val="FF0000"/>
          <w:sz w:val="24"/>
          <w:szCs w:val="24"/>
        </w:rPr>
        <w:t xml:space="preserve"> o Rotterdam o en ambos lugares?</w:t>
      </w:r>
    </w:p>
    <w:p w:rsidR="00E40488" w:rsidRPr="00040C33" w:rsidRDefault="00E40488" w:rsidP="00E40488">
      <w:pPr>
        <w:widowControl w:val="0"/>
        <w:autoSpaceDE w:val="0"/>
        <w:autoSpaceDN w:val="0"/>
        <w:adjustRightInd w:val="0"/>
        <w:spacing w:after="0" w:line="240" w:lineRule="auto"/>
        <w:jc w:val="both"/>
        <w:rPr>
          <w:rFonts w:asciiTheme="minorHAnsi" w:hAnsiTheme="minorHAnsi" w:cstheme="minorHAnsi"/>
        </w:rPr>
      </w:pPr>
    </w:p>
    <w:p w:rsidR="00E40488" w:rsidRPr="00B87EBF" w:rsidRDefault="00B87EBF" w:rsidP="00E40488">
      <w:pPr>
        <w:widowControl w:val="0"/>
        <w:autoSpaceDE w:val="0"/>
        <w:autoSpaceDN w:val="0"/>
        <w:adjustRightInd w:val="0"/>
        <w:spacing w:after="0" w:line="240" w:lineRule="auto"/>
        <w:jc w:val="both"/>
        <w:rPr>
          <w:rFonts w:ascii="Times New Roman" w:hAnsi="Times New Roman"/>
          <w:sz w:val="24"/>
          <w:szCs w:val="24"/>
        </w:rPr>
      </w:pPr>
      <w:r w:rsidRPr="00362588">
        <w:rPr>
          <w:rFonts w:ascii="Times New Roman" w:hAnsi="Times New Roman"/>
          <w:sz w:val="24"/>
          <w:szCs w:val="24"/>
        </w:rPr>
        <w:t xml:space="preserve">RESPUESTA: </w:t>
      </w:r>
      <w:r w:rsidR="000273CB" w:rsidRPr="00362588">
        <w:rPr>
          <w:rFonts w:ascii="Times New Roman" w:hAnsi="Times New Roman"/>
          <w:sz w:val="24"/>
          <w:szCs w:val="24"/>
        </w:rPr>
        <w:t xml:space="preserve">Se requiere la </w:t>
      </w:r>
      <w:r w:rsidR="009F5E97">
        <w:rPr>
          <w:rFonts w:ascii="Times New Roman" w:hAnsi="Times New Roman"/>
          <w:sz w:val="24"/>
          <w:szCs w:val="24"/>
        </w:rPr>
        <w:t>MBV</w:t>
      </w:r>
      <w:r w:rsidR="000273CB" w:rsidRPr="00362588">
        <w:rPr>
          <w:rFonts w:ascii="Times New Roman" w:hAnsi="Times New Roman"/>
          <w:sz w:val="24"/>
          <w:szCs w:val="24"/>
        </w:rPr>
        <w:t xml:space="preserve"> antes de cargar el contenedor lleno a bordo de un buque alcanzado por las prescripciones del Convenio SOLAS en su puerto inicial de carga, a menos que sea conducido a bordo de un buque de carga rodada en un acoplado o remolque. Así, en est</w:t>
      </w:r>
      <w:r w:rsidR="002B56CC">
        <w:rPr>
          <w:rFonts w:ascii="Times New Roman" w:hAnsi="Times New Roman"/>
          <w:sz w:val="24"/>
          <w:szCs w:val="24"/>
        </w:rPr>
        <w:t>e supuesto</w:t>
      </w:r>
      <w:r w:rsidR="000273CB" w:rsidRPr="00362588">
        <w:rPr>
          <w:rFonts w:ascii="Times New Roman" w:hAnsi="Times New Roman"/>
          <w:sz w:val="24"/>
          <w:szCs w:val="24"/>
        </w:rPr>
        <w:t xml:space="preserve">, la </w:t>
      </w:r>
      <w:r w:rsidR="009F5E97">
        <w:rPr>
          <w:rFonts w:ascii="Times New Roman" w:hAnsi="Times New Roman"/>
          <w:sz w:val="24"/>
          <w:szCs w:val="24"/>
        </w:rPr>
        <w:t>MBV</w:t>
      </w:r>
      <w:r w:rsidR="000273CB" w:rsidRPr="00362588">
        <w:rPr>
          <w:rFonts w:ascii="Times New Roman" w:hAnsi="Times New Roman"/>
          <w:sz w:val="24"/>
          <w:szCs w:val="24"/>
        </w:rPr>
        <w:t xml:space="preserve"> debe determinarse antes de la carga a bordo del buque en Buenos Aires.</w:t>
      </w:r>
    </w:p>
    <w:p w:rsidR="00861561" w:rsidRPr="00B87EBF" w:rsidRDefault="000273CB" w:rsidP="00861561">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861561" w:rsidRPr="00861561" w:rsidRDefault="00861561" w:rsidP="00861561">
      <w:pPr>
        <w:widowControl w:val="0"/>
        <w:autoSpaceDE w:val="0"/>
        <w:autoSpaceDN w:val="0"/>
        <w:adjustRightInd w:val="0"/>
        <w:spacing w:after="0" w:line="240" w:lineRule="auto"/>
        <w:jc w:val="both"/>
        <w:rPr>
          <w:rFonts w:ascii="Times New Roman" w:hAnsi="Times New Roman"/>
          <w:color w:val="FF0000"/>
          <w:sz w:val="24"/>
          <w:szCs w:val="24"/>
        </w:rPr>
      </w:pPr>
      <w:r w:rsidRPr="00861561">
        <w:rPr>
          <w:rFonts w:ascii="Times New Roman" w:hAnsi="Times New Roman"/>
          <w:color w:val="FF0000"/>
          <w:sz w:val="24"/>
          <w:szCs w:val="24"/>
        </w:rPr>
        <w:t>Pregunta: ¿Esta norma rige para los contenedores llenos que serán cargados en todos los buques?</w:t>
      </w:r>
    </w:p>
    <w:p w:rsidR="00861561" w:rsidRPr="00861561" w:rsidRDefault="00861561" w:rsidP="00861561">
      <w:pPr>
        <w:widowControl w:val="0"/>
        <w:autoSpaceDE w:val="0"/>
        <w:autoSpaceDN w:val="0"/>
        <w:adjustRightInd w:val="0"/>
        <w:spacing w:after="0" w:line="240" w:lineRule="auto"/>
        <w:jc w:val="both"/>
        <w:rPr>
          <w:rFonts w:ascii="Times New Roman" w:hAnsi="Times New Roman"/>
          <w:sz w:val="24"/>
          <w:szCs w:val="24"/>
        </w:rPr>
      </w:pPr>
    </w:p>
    <w:p w:rsidR="00861561" w:rsidRPr="00861561" w:rsidRDefault="00861561" w:rsidP="00861561">
      <w:pPr>
        <w:widowControl w:val="0"/>
        <w:autoSpaceDE w:val="0"/>
        <w:autoSpaceDN w:val="0"/>
        <w:adjustRightInd w:val="0"/>
        <w:spacing w:after="0" w:line="240" w:lineRule="auto"/>
        <w:jc w:val="both"/>
        <w:rPr>
          <w:rFonts w:ascii="Times New Roman" w:hAnsi="Times New Roman"/>
          <w:sz w:val="24"/>
          <w:szCs w:val="24"/>
        </w:rPr>
      </w:pPr>
      <w:r w:rsidRPr="00861561">
        <w:rPr>
          <w:rFonts w:ascii="Times New Roman" w:hAnsi="Times New Roman"/>
          <w:sz w:val="24"/>
          <w:szCs w:val="24"/>
        </w:rPr>
        <w:t xml:space="preserve">RESPUESTA: No. Solamente es aplicable a los contenedores llenos que </w:t>
      </w:r>
      <w:r w:rsidR="00775B66">
        <w:rPr>
          <w:rFonts w:ascii="Times New Roman" w:hAnsi="Times New Roman"/>
          <w:sz w:val="24"/>
          <w:szCs w:val="24"/>
        </w:rPr>
        <w:t xml:space="preserve"> se embarquen</w:t>
      </w:r>
      <w:r w:rsidRPr="00861561">
        <w:rPr>
          <w:rFonts w:ascii="Times New Roman" w:hAnsi="Times New Roman"/>
          <w:sz w:val="24"/>
          <w:szCs w:val="24"/>
        </w:rPr>
        <w:t xml:space="preserve"> </w:t>
      </w:r>
      <w:r w:rsidR="00775B66">
        <w:rPr>
          <w:rFonts w:ascii="Times New Roman" w:hAnsi="Times New Roman"/>
          <w:sz w:val="24"/>
          <w:szCs w:val="24"/>
        </w:rPr>
        <w:t xml:space="preserve">en </w:t>
      </w:r>
      <w:r w:rsidRPr="00861561">
        <w:rPr>
          <w:rFonts w:ascii="Times New Roman" w:hAnsi="Times New Roman"/>
          <w:sz w:val="24"/>
          <w:szCs w:val="24"/>
        </w:rPr>
        <w:t xml:space="preserve"> buques que se rigen por el Convenio SOLAS</w:t>
      </w:r>
      <w:r w:rsidR="00775B66">
        <w:rPr>
          <w:rFonts w:ascii="Times New Roman" w:hAnsi="Times New Roman"/>
          <w:sz w:val="24"/>
          <w:szCs w:val="24"/>
        </w:rPr>
        <w:t xml:space="preserve"> (es decir</w:t>
      </w:r>
      <w:r w:rsidR="002B56CC">
        <w:rPr>
          <w:rFonts w:ascii="Times New Roman" w:hAnsi="Times New Roman"/>
          <w:sz w:val="24"/>
          <w:szCs w:val="24"/>
        </w:rPr>
        <w:t>,</w:t>
      </w:r>
      <w:r w:rsidR="00775B66">
        <w:rPr>
          <w:rFonts w:ascii="Times New Roman" w:hAnsi="Times New Roman"/>
          <w:sz w:val="24"/>
          <w:szCs w:val="24"/>
        </w:rPr>
        <w:t xml:space="preserve"> buques de más de 500 toneladas de arqueo que realizan viaje internacional por mar</w:t>
      </w:r>
      <w:r w:rsidR="002B56CC">
        <w:rPr>
          <w:rFonts w:ascii="Times New Roman" w:hAnsi="Times New Roman"/>
          <w:sz w:val="24"/>
          <w:szCs w:val="24"/>
        </w:rPr>
        <w:t>)</w:t>
      </w:r>
      <w:r w:rsidRPr="00861561">
        <w:rPr>
          <w:rFonts w:ascii="Times New Roman" w:hAnsi="Times New Roman"/>
          <w:sz w:val="24"/>
          <w:szCs w:val="24"/>
        </w:rPr>
        <w:t>.</w:t>
      </w:r>
    </w:p>
    <w:p w:rsidR="00BE7062" w:rsidRDefault="00BE7062" w:rsidP="00861561">
      <w:pPr>
        <w:widowControl w:val="0"/>
        <w:autoSpaceDE w:val="0"/>
        <w:autoSpaceDN w:val="0"/>
        <w:adjustRightInd w:val="0"/>
        <w:spacing w:after="0" w:line="240" w:lineRule="auto"/>
        <w:jc w:val="both"/>
        <w:rPr>
          <w:rFonts w:ascii="Times New Roman" w:hAnsi="Times New Roman"/>
          <w:color w:val="FF0000"/>
          <w:sz w:val="24"/>
          <w:szCs w:val="24"/>
        </w:rPr>
      </w:pPr>
    </w:p>
    <w:p w:rsidR="00861561" w:rsidRPr="00861561" w:rsidRDefault="00861561" w:rsidP="00861561">
      <w:pPr>
        <w:widowControl w:val="0"/>
        <w:autoSpaceDE w:val="0"/>
        <w:autoSpaceDN w:val="0"/>
        <w:adjustRightInd w:val="0"/>
        <w:spacing w:after="0" w:line="240" w:lineRule="auto"/>
        <w:jc w:val="both"/>
        <w:rPr>
          <w:rFonts w:ascii="Times New Roman" w:hAnsi="Times New Roman"/>
          <w:color w:val="FF0000"/>
          <w:sz w:val="24"/>
          <w:szCs w:val="24"/>
        </w:rPr>
      </w:pPr>
      <w:r w:rsidRPr="00861561">
        <w:rPr>
          <w:rFonts w:ascii="Times New Roman" w:hAnsi="Times New Roman"/>
          <w:color w:val="FF0000"/>
          <w:sz w:val="24"/>
          <w:szCs w:val="24"/>
        </w:rPr>
        <w:t>Pregunta: ¿</w:t>
      </w:r>
      <w:r w:rsidR="00775B66">
        <w:rPr>
          <w:rFonts w:ascii="Times New Roman" w:hAnsi="Times New Roman"/>
          <w:color w:val="FF0000"/>
          <w:sz w:val="24"/>
          <w:szCs w:val="24"/>
        </w:rPr>
        <w:t>Qué otras responsabilidades emanan de la Disposición</w:t>
      </w:r>
      <w:r w:rsidRPr="00861561">
        <w:rPr>
          <w:rFonts w:ascii="Times New Roman" w:hAnsi="Times New Roman"/>
          <w:color w:val="FF0000"/>
          <w:sz w:val="24"/>
          <w:szCs w:val="24"/>
        </w:rPr>
        <w:t>?</w:t>
      </w:r>
    </w:p>
    <w:p w:rsidR="00861561" w:rsidRPr="00861561" w:rsidRDefault="00861561" w:rsidP="00861561">
      <w:pPr>
        <w:widowControl w:val="0"/>
        <w:autoSpaceDE w:val="0"/>
        <w:autoSpaceDN w:val="0"/>
        <w:adjustRightInd w:val="0"/>
        <w:spacing w:after="0" w:line="240" w:lineRule="auto"/>
        <w:jc w:val="both"/>
        <w:rPr>
          <w:rFonts w:ascii="Times New Roman" w:hAnsi="Times New Roman"/>
          <w:sz w:val="24"/>
          <w:szCs w:val="24"/>
        </w:rPr>
      </w:pPr>
    </w:p>
    <w:p w:rsidR="00861561" w:rsidRPr="00861561" w:rsidRDefault="00861561" w:rsidP="00861561">
      <w:pPr>
        <w:widowControl w:val="0"/>
        <w:autoSpaceDE w:val="0"/>
        <w:autoSpaceDN w:val="0"/>
        <w:adjustRightInd w:val="0"/>
        <w:spacing w:after="0" w:line="240" w:lineRule="auto"/>
        <w:jc w:val="both"/>
        <w:rPr>
          <w:rFonts w:ascii="Times New Roman" w:hAnsi="Times New Roman"/>
          <w:sz w:val="24"/>
          <w:szCs w:val="24"/>
        </w:rPr>
      </w:pPr>
      <w:r w:rsidRPr="00861561">
        <w:rPr>
          <w:rFonts w:ascii="Times New Roman" w:hAnsi="Times New Roman"/>
          <w:sz w:val="24"/>
          <w:szCs w:val="24"/>
        </w:rPr>
        <w:t xml:space="preserve">RESPUESTA: La </w:t>
      </w:r>
      <w:r w:rsidR="002B56CC">
        <w:rPr>
          <w:rFonts w:ascii="Times New Roman" w:hAnsi="Times New Roman"/>
          <w:sz w:val="24"/>
          <w:szCs w:val="24"/>
        </w:rPr>
        <w:t>c</w:t>
      </w:r>
      <w:r w:rsidRPr="00861561">
        <w:rPr>
          <w:rFonts w:ascii="Times New Roman" w:hAnsi="Times New Roman"/>
          <w:sz w:val="24"/>
          <w:szCs w:val="24"/>
        </w:rPr>
        <w:t xml:space="preserve">ompañía </w:t>
      </w:r>
      <w:r w:rsidR="002B56CC">
        <w:rPr>
          <w:rFonts w:ascii="Times New Roman" w:hAnsi="Times New Roman"/>
          <w:sz w:val="24"/>
          <w:szCs w:val="24"/>
        </w:rPr>
        <w:t>n</w:t>
      </w:r>
      <w:r w:rsidRPr="00861561">
        <w:rPr>
          <w:rFonts w:ascii="Times New Roman" w:hAnsi="Times New Roman"/>
          <w:sz w:val="24"/>
          <w:szCs w:val="24"/>
        </w:rPr>
        <w:t xml:space="preserve">aviera debe transmitir </w:t>
      </w:r>
      <w:r w:rsidR="00775B66">
        <w:rPr>
          <w:rFonts w:ascii="Times New Roman" w:hAnsi="Times New Roman"/>
          <w:sz w:val="24"/>
          <w:szCs w:val="24"/>
        </w:rPr>
        <w:t>la MBV</w:t>
      </w:r>
      <w:r w:rsidR="002B56CC">
        <w:rPr>
          <w:rFonts w:ascii="Times New Roman" w:hAnsi="Times New Roman"/>
          <w:sz w:val="24"/>
          <w:szCs w:val="24"/>
        </w:rPr>
        <w:t xml:space="preserve"> al representante de la t</w:t>
      </w:r>
      <w:r w:rsidRPr="00861561">
        <w:rPr>
          <w:rFonts w:ascii="Times New Roman" w:hAnsi="Times New Roman"/>
          <w:sz w:val="24"/>
          <w:szCs w:val="24"/>
        </w:rPr>
        <w:t xml:space="preserve">erminal </w:t>
      </w:r>
      <w:r w:rsidR="002B56CC">
        <w:rPr>
          <w:rFonts w:ascii="Times New Roman" w:hAnsi="Times New Roman"/>
          <w:sz w:val="24"/>
          <w:szCs w:val="24"/>
        </w:rPr>
        <w:t>p</w:t>
      </w:r>
      <w:r w:rsidRPr="00861561">
        <w:rPr>
          <w:rFonts w:ascii="Times New Roman" w:hAnsi="Times New Roman"/>
          <w:sz w:val="24"/>
          <w:szCs w:val="24"/>
        </w:rPr>
        <w:t xml:space="preserve">ortuaria y </w:t>
      </w:r>
      <w:r w:rsidR="00775B66">
        <w:rPr>
          <w:rFonts w:ascii="Times New Roman" w:hAnsi="Times New Roman"/>
          <w:sz w:val="24"/>
          <w:szCs w:val="24"/>
        </w:rPr>
        <w:t xml:space="preserve"> el </w:t>
      </w:r>
      <w:r w:rsidR="002B56CC">
        <w:rPr>
          <w:rFonts w:ascii="Times New Roman" w:hAnsi="Times New Roman"/>
          <w:sz w:val="24"/>
          <w:szCs w:val="24"/>
        </w:rPr>
        <w:t>c</w:t>
      </w:r>
      <w:r w:rsidR="00775B66">
        <w:rPr>
          <w:rFonts w:ascii="Times New Roman" w:hAnsi="Times New Roman"/>
          <w:sz w:val="24"/>
          <w:szCs w:val="24"/>
        </w:rPr>
        <w:t>apitán</w:t>
      </w:r>
      <w:r w:rsidRPr="00861561">
        <w:rPr>
          <w:rFonts w:ascii="Times New Roman" w:hAnsi="Times New Roman"/>
          <w:sz w:val="24"/>
          <w:szCs w:val="24"/>
        </w:rPr>
        <w:t xml:space="preserve"> no debe embarcar ningún contenedor lleno </w:t>
      </w:r>
      <w:r w:rsidR="00775B66">
        <w:rPr>
          <w:rFonts w:ascii="Times New Roman" w:hAnsi="Times New Roman"/>
          <w:sz w:val="24"/>
          <w:szCs w:val="24"/>
        </w:rPr>
        <w:t xml:space="preserve"> si no se le ha suministrado </w:t>
      </w:r>
      <w:r w:rsidR="00775B66">
        <w:rPr>
          <w:rFonts w:ascii="Times New Roman" w:hAnsi="Times New Roman"/>
          <w:sz w:val="24"/>
          <w:szCs w:val="24"/>
        </w:rPr>
        <w:lastRenderedPageBreak/>
        <w:t>antes</w:t>
      </w:r>
      <w:r w:rsidRPr="00861561">
        <w:rPr>
          <w:rFonts w:ascii="Times New Roman" w:hAnsi="Times New Roman"/>
          <w:sz w:val="24"/>
          <w:szCs w:val="24"/>
        </w:rPr>
        <w:t xml:space="preserve"> su </w:t>
      </w:r>
      <w:r w:rsidR="009F5E97">
        <w:rPr>
          <w:rFonts w:ascii="Times New Roman" w:hAnsi="Times New Roman"/>
          <w:sz w:val="24"/>
          <w:szCs w:val="24"/>
        </w:rPr>
        <w:t>MBV</w:t>
      </w:r>
      <w:r w:rsidRPr="00861561">
        <w:rPr>
          <w:rFonts w:ascii="Times New Roman" w:hAnsi="Times New Roman"/>
          <w:sz w:val="24"/>
          <w:szCs w:val="24"/>
        </w:rPr>
        <w:t>. Es decir que en la cadena de exportación del contenedor lleno</w:t>
      </w:r>
      <w:r w:rsidR="00775B66">
        <w:rPr>
          <w:rFonts w:ascii="Times New Roman" w:hAnsi="Times New Roman"/>
          <w:sz w:val="24"/>
          <w:szCs w:val="24"/>
        </w:rPr>
        <w:t>,</w:t>
      </w:r>
      <w:r w:rsidRPr="00861561">
        <w:rPr>
          <w:rFonts w:ascii="Times New Roman" w:hAnsi="Times New Roman"/>
          <w:sz w:val="24"/>
          <w:szCs w:val="24"/>
        </w:rPr>
        <w:t xml:space="preserve"> si bien el expedidor es el responsable de</w:t>
      </w:r>
      <w:r w:rsidR="00775B66">
        <w:rPr>
          <w:rFonts w:ascii="Times New Roman" w:hAnsi="Times New Roman"/>
          <w:sz w:val="24"/>
          <w:szCs w:val="24"/>
        </w:rPr>
        <w:t xml:space="preserve"> obtener y</w:t>
      </w:r>
      <w:r w:rsidRPr="00861561">
        <w:rPr>
          <w:rFonts w:ascii="Times New Roman" w:hAnsi="Times New Roman"/>
          <w:sz w:val="24"/>
          <w:szCs w:val="24"/>
        </w:rPr>
        <w:t xml:space="preserve"> verificar la MBV, existen otros agentes con responsabilidad en la información. </w:t>
      </w:r>
      <w:r w:rsidR="00775B66">
        <w:rPr>
          <w:rFonts w:ascii="Times New Roman" w:hAnsi="Times New Roman"/>
          <w:sz w:val="24"/>
          <w:szCs w:val="24"/>
        </w:rPr>
        <w:t>Finalmente, la terminal portuaria debe contar con procedimientos en caso que se reciba un contenedor respecto del cual no se le ha proporcionado la MBV.</w:t>
      </w:r>
    </w:p>
    <w:p w:rsidR="00861561" w:rsidRPr="00861561" w:rsidRDefault="00861561" w:rsidP="00861561">
      <w:pPr>
        <w:widowControl w:val="0"/>
        <w:autoSpaceDE w:val="0"/>
        <w:autoSpaceDN w:val="0"/>
        <w:adjustRightInd w:val="0"/>
        <w:spacing w:after="0" w:line="240" w:lineRule="auto"/>
        <w:jc w:val="both"/>
        <w:rPr>
          <w:rFonts w:ascii="Times New Roman" w:hAnsi="Times New Roman"/>
          <w:sz w:val="24"/>
          <w:szCs w:val="24"/>
        </w:rPr>
      </w:pPr>
    </w:p>
    <w:p w:rsidR="00861561" w:rsidRPr="00861561" w:rsidRDefault="00861561" w:rsidP="00861561">
      <w:pPr>
        <w:widowControl w:val="0"/>
        <w:autoSpaceDE w:val="0"/>
        <w:autoSpaceDN w:val="0"/>
        <w:adjustRightInd w:val="0"/>
        <w:spacing w:after="0" w:line="240" w:lineRule="auto"/>
        <w:jc w:val="both"/>
        <w:rPr>
          <w:rFonts w:ascii="Times New Roman" w:hAnsi="Times New Roman"/>
          <w:color w:val="FF0000"/>
          <w:sz w:val="24"/>
          <w:szCs w:val="24"/>
        </w:rPr>
      </w:pPr>
      <w:r w:rsidRPr="00861561">
        <w:rPr>
          <w:rFonts w:ascii="Times New Roman" w:hAnsi="Times New Roman"/>
          <w:color w:val="FF0000"/>
          <w:sz w:val="24"/>
          <w:szCs w:val="24"/>
        </w:rPr>
        <w:t>Pregunta: ¿</w:t>
      </w:r>
      <w:r w:rsidR="002B56CC">
        <w:rPr>
          <w:rFonts w:ascii="Times New Roman" w:hAnsi="Times New Roman"/>
          <w:color w:val="FF0000"/>
          <w:sz w:val="24"/>
          <w:szCs w:val="24"/>
        </w:rPr>
        <w:t>Q</w:t>
      </w:r>
      <w:r w:rsidRPr="00861561">
        <w:rPr>
          <w:rFonts w:ascii="Times New Roman" w:hAnsi="Times New Roman"/>
          <w:color w:val="FF0000"/>
          <w:sz w:val="24"/>
          <w:szCs w:val="24"/>
        </w:rPr>
        <w:t>u</w:t>
      </w:r>
      <w:r w:rsidR="002B56CC">
        <w:rPr>
          <w:rFonts w:ascii="Times New Roman" w:hAnsi="Times New Roman"/>
          <w:color w:val="FF0000"/>
          <w:sz w:val="24"/>
          <w:szCs w:val="24"/>
        </w:rPr>
        <w:t>é</w:t>
      </w:r>
      <w:r w:rsidRPr="00861561">
        <w:rPr>
          <w:rFonts w:ascii="Times New Roman" w:hAnsi="Times New Roman"/>
          <w:color w:val="FF0000"/>
          <w:sz w:val="24"/>
          <w:szCs w:val="24"/>
        </w:rPr>
        <w:t xml:space="preserve"> métodos se puede</w:t>
      </w:r>
      <w:r w:rsidR="00683E84">
        <w:rPr>
          <w:rFonts w:ascii="Times New Roman" w:hAnsi="Times New Roman"/>
          <w:color w:val="FF0000"/>
          <w:sz w:val="24"/>
          <w:szCs w:val="24"/>
        </w:rPr>
        <w:t>n</w:t>
      </w:r>
      <w:r w:rsidRPr="00861561">
        <w:rPr>
          <w:rFonts w:ascii="Times New Roman" w:hAnsi="Times New Roman"/>
          <w:color w:val="FF0000"/>
          <w:sz w:val="24"/>
          <w:szCs w:val="24"/>
        </w:rPr>
        <w:t xml:space="preserve"> utilizar </w:t>
      </w:r>
      <w:r w:rsidR="002B56CC">
        <w:rPr>
          <w:rFonts w:ascii="Times New Roman" w:hAnsi="Times New Roman"/>
          <w:color w:val="FF0000"/>
          <w:sz w:val="24"/>
          <w:szCs w:val="24"/>
        </w:rPr>
        <w:t>e</w:t>
      </w:r>
      <w:r w:rsidR="002B56CC" w:rsidRPr="00861561">
        <w:rPr>
          <w:rFonts w:ascii="Times New Roman" w:hAnsi="Times New Roman"/>
          <w:color w:val="FF0000"/>
          <w:sz w:val="24"/>
          <w:szCs w:val="24"/>
        </w:rPr>
        <w:t xml:space="preserve">n la Argentina </w:t>
      </w:r>
      <w:r w:rsidRPr="00861561">
        <w:rPr>
          <w:rFonts w:ascii="Times New Roman" w:hAnsi="Times New Roman"/>
          <w:color w:val="FF0000"/>
          <w:sz w:val="24"/>
          <w:szCs w:val="24"/>
        </w:rPr>
        <w:t>para verificar la masa bruta de un contenedor lleno?</w:t>
      </w:r>
    </w:p>
    <w:p w:rsidR="00861561" w:rsidRPr="00861561" w:rsidRDefault="00861561" w:rsidP="00861561">
      <w:pPr>
        <w:widowControl w:val="0"/>
        <w:autoSpaceDE w:val="0"/>
        <w:autoSpaceDN w:val="0"/>
        <w:adjustRightInd w:val="0"/>
        <w:spacing w:after="0" w:line="240" w:lineRule="auto"/>
        <w:jc w:val="both"/>
        <w:rPr>
          <w:rFonts w:ascii="Times New Roman" w:hAnsi="Times New Roman"/>
          <w:sz w:val="24"/>
          <w:szCs w:val="24"/>
        </w:rPr>
      </w:pPr>
    </w:p>
    <w:p w:rsidR="00861561" w:rsidRDefault="00861561" w:rsidP="00861561">
      <w:pPr>
        <w:widowControl w:val="0"/>
        <w:autoSpaceDE w:val="0"/>
        <w:autoSpaceDN w:val="0"/>
        <w:adjustRightInd w:val="0"/>
        <w:spacing w:after="0" w:line="240" w:lineRule="auto"/>
        <w:jc w:val="both"/>
        <w:rPr>
          <w:rFonts w:ascii="Times New Roman" w:hAnsi="Times New Roman"/>
          <w:sz w:val="24"/>
          <w:szCs w:val="24"/>
        </w:rPr>
      </w:pPr>
      <w:r w:rsidRPr="00861561">
        <w:rPr>
          <w:rFonts w:ascii="Times New Roman" w:hAnsi="Times New Roman"/>
          <w:sz w:val="24"/>
          <w:szCs w:val="24"/>
        </w:rPr>
        <w:t xml:space="preserve">RESPUESTA: </w:t>
      </w:r>
      <w:r w:rsidR="00683E84">
        <w:rPr>
          <w:rFonts w:ascii="Times New Roman" w:hAnsi="Times New Roman"/>
          <w:sz w:val="24"/>
          <w:szCs w:val="24"/>
        </w:rPr>
        <w:t xml:space="preserve">En concordancia con las recomendaciones de la </w:t>
      </w:r>
      <w:r w:rsidRPr="00861561">
        <w:rPr>
          <w:rFonts w:ascii="Times New Roman" w:hAnsi="Times New Roman"/>
          <w:sz w:val="24"/>
          <w:szCs w:val="24"/>
        </w:rPr>
        <w:t xml:space="preserve"> OMI </w:t>
      </w:r>
      <w:r w:rsidR="00683E84">
        <w:rPr>
          <w:rFonts w:ascii="Times New Roman" w:hAnsi="Times New Roman"/>
          <w:sz w:val="24"/>
          <w:szCs w:val="24"/>
        </w:rPr>
        <w:t xml:space="preserve">(Circular MSC.1/Circ.1475) la mencionada Disposición establece que  el </w:t>
      </w:r>
      <w:r w:rsidR="002B56CC">
        <w:rPr>
          <w:rFonts w:ascii="Times New Roman" w:hAnsi="Times New Roman"/>
          <w:sz w:val="24"/>
          <w:szCs w:val="24"/>
        </w:rPr>
        <w:t>e</w:t>
      </w:r>
      <w:r w:rsidR="00683E84">
        <w:rPr>
          <w:rFonts w:ascii="Times New Roman" w:hAnsi="Times New Roman"/>
          <w:sz w:val="24"/>
          <w:szCs w:val="24"/>
        </w:rPr>
        <w:t>xpedidor</w:t>
      </w:r>
      <w:r w:rsidRPr="00861561">
        <w:rPr>
          <w:rFonts w:ascii="Times New Roman" w:hAnsi="Times New Roman"/>
          <w:sz w:val="24"/>
          <w:szCs w:val="24"/>
        </w:rPr>
        <w:t xml:space="preserve"> </w:t>
      </w:r>
      <w:r w:rsidR="00683E84">
        <w:rPr>
          <w:rFonts w:ascii="Times New Roman" w:hAnsi="Times New Roman"/>
          <w:sz w:val="24"/>
          <w:szCs w:val="24"/>
        </w:rPr>
        <w:t>puede obtener la MBV a través de algún de los siguientes métodos:</w:t>
      </w:r>
    </w:p>
    <w:p w:rsidR="002B56CC" w:rsidRPr="00861561" w:rsidRDefault="002B56CC" w:rsidP="00861561">
      <w:pPr>
        <w:widowControl w:val="0"/>
        <w:autoSpaceDE w:val="0"/>
        <w:autoSpaceDN w:val="0"/>
        <w:adjustRightInd w:val="0"/>
        <w:spacing w:after="0" w:line="240" w:lineRule="auto"/>
        <w:jc w:val="both"/>
        <w:rPr>
          <w:rFonts w:ascii="Times New Roman" w:hAnsi="Times New Roman"/>
          <w:sz w:val="24"/>
          <w:szCs w:val="24"/>
        </w:rPr>
      </w:pPr>
    </w:p>
    <w:p w:rsidR="00861561" w:rsidRPr="00683E84" w:rsidRDefault="00861561" w:rsidP="00683E84">
      <w:pPr>
        <w:pStyle w:val="Prrafodelista"/>
        <w:widowControl w:val="0"/>
        <w:numPr>
          <w:ilvl w:val="0"/>
          <w:numId w:val="1"/>
        </w:numPr>
        <w:autoSpaceDE w:val="0"/>
        <w:autoSpaceDN w:val="0"/>
        <w:adjustRightInd w:val="0"/>
        <w:spacing w:after="0" w:line="240" w:lineRule="auto"/>
        <w:jc w:val="both"/>
        <w:rPr>
          <w:rFonts w:ascii="Times New Roman" w:hAnsi="Times New Roman"/>
          <w:sz w:val="24"/>
          <w:szCs w:val="24"/>
        </w:rPr>
      </w:pPr>
      <w:r w:rsidRPr="00683E84">
        <w:rPr>
          <w:rFonts w:ascii="Times New Roman" w:hAnsi="Times New Roman"/>
          <w:sz w:val="24"/>
          <w:szCs w:val="24"/>
        </w:rPr>
        <w:t>Método 1: concluidos la arrumazón y el consolidado del contenedor, el contenedor lleno es pesado por el expedidor o una tercera parte que él disponga.</w:t>
      </w:r>
    </w:p>
    <w:p w:rsidR="00683E84" w:rsidRDefault="00683E84" w:rsidP="00861561">
      <w:pPr>
        <w:widowControl w:val="0"/>
        <w:autoSpaceDE w:val="0"/>
        <w:autoSpaceDN w:val="0"/>
        <w:adjustRightInd w:val="0"/>
        <w:spacing w:after="0" w:line="240" w:lineRule="auto"/>
        <w:jc w:val="both"/>
        <w:rPr>
          <w:rFonts w:ascii="Times New Roman" w:hAnsi="Times New Roman"/>
          <w:sz w:val="24"/>
          <w:szCs w:val="24"/>
        </w:rPr>
      </w:pPr>
    </w:p>
    <w:p w:rsidR="00861561" w:rsidRPr="00683E84" w:rsidRDefault="00861561" w:rsidP="00683E84">
      <w:pPr>
        <w:pStyle w:val="Prrafodelista"/>
        <w:widowControl w:val="0"/>
        <w:numPr>
          <w:ilvl w:val="0"/>
          <w:numId w:val="1"/>
        </w:numPr>
        <w:autoSpaceDE w:val="0"/>
        <w:autoSpaceDN w:val="0"/>
        <w:adjustRightInd w:val="0"/>
        <w:spacing w:after="0" w:line="240" w:lineRule="auto"/>
        <w:jc w:val="both"/>
        <w:rPr>
          <w:rFonts w:ascii="Times New Roman" w:hAnsi="Times New Roman"/>
          <w:sz w:val="24"/>
          <w:szCs w:val="24"/>
        </w:rPr>
      </w:pPr>
      <w:r w:rsidRPr="00683E84">
        <w:rPr>
          <w:rFonts w:ascii="Times New Roman" w:hAnsi="Times New Roman"/>
          <w:sz w:val="24"/>
          <w:szCs w:val="24"/>
        </w:rPr>
        <w:t>Método 2. Todos los bultos y elementos de la carga son pesados por el expedidor (o la tercera parte que el expedidor haya dispuesto) añadiendo luego la masa de los pallets, la madera de estiba, demás material de embalaje y de sujeción y finalmente la masa de la tara inscripta en el contenedor.</w:t>
      </w:r>
    </w:p>
    <w:p w:rsidR="00861561" w:rsidRPr="00861561" w:rsidRDefault="00861561" w:rsidP="00861561">
      <w:pPr>
        <w:widowControl w:val="0"/>
        <w:autoSpaceDE w:val="0"/>
        <w:autoSpaceDN w:val="0"/>
        <w:adjustRightInd w:val="0"/>
        <w:spacing w:after="0" w:line="240" w:lineRule="auto"/>
        <w:jc w:val="both"/>
        <w:rPr>
          <w:rFonts w:ascii="Times New Roman" w:hAnsi="Times New Roman"/>
          <w:sz w:val="24"/>
          <w:szCs w:val="24"/>
        </w:rPr>
      </w:pPr>
    </w:p>
    <w:p w:rsidR="00861561" w:rsidRPr="00861561" w:rsidRDefault="00861561" w:rsidP="00861561">
      <w:pPr>
        <w:widowControl w:val="0"/>
        <w:autoSpaceDE w:val="0"/>
        <w:autoSpaceDN w:val="0"/>
        <w:adjustRightInd w:val="0"/>
        <w:spacing w:after="0" w:line="240" w:lineRule="auto"/>
        <w:jc w:val="both"/>
        <w:rPr>
          <w:rFonts w:ascii="Times New Roman" w:hAnsi="Times New Roman"/>
          <w:color w:val="FF0000"/>
          <w:sz w:val="24"/>
          <w:szCs w:val="24"/>
        </w:rPr>
      </w:pPr>
      <w:r w:rsidRPr="00861561">
        <w:rPr>
          <w:rFonts w:ascii="Times New Roman" w:hAnsi="Times New Roman"/>
          <w:color w:val="FF0000"/>
          <w:sz w:val="24"/>
          <w:szCs w:val="24"/>
        </w:rPr>
        <w:t>Pregunta: ¿</w:t>
      </w:r>
      <w:r w:rsidR="00683E84">
        <w:rPr>
          <w:rFonts w:ascii="Times New Roman" w:hAnsi="Times New Roman"/>
          <w:color w:val="FF0000"/>
          <w:sz w:val="24"/>
          <w:szCs w:val="24"/>
        </w:rPr>
        <w:t>Qué sistemas de pesaje se pueden utilizar</w:t>
      </w:r>
      <w:r w:rsidRPr="00861561">
        <w:rPr>
          <w:rFonts w:ascii="Times New Roman" w:hAnsi="Times New Roman"/>
          <w:color w:val="FF0000"/>
          <w:sz w:val="24"/>
          <w:szCs w:val="24"/>
        </w:rPr>
        <w:t>?</w:t>
      </w:r>
    </w:p>
    <w:p w:rsidR="00861561" w:rsidRPr="00861561" w:rsidRDefault="00861561" w:rsidP="00861561">
      <w:pPr>
        <w:widowControl w:val="0"/>
        <w:autoSpaceDE w:val="0"/>
        <w:autoSpaceDN w:val="0"/>
        <w:adjustRightInd w:val="0"/>
        <w:spacing w:after="0" w:line="240" w:lineRule="auto"/>
        <w:jc w:val="both"/>
        <w:rPr>
          <w:rFonts w:ascii="Times New Roman" w:hAnsi="Times New Roman"/>
          <w:sz w:val="24"/>
          <w:szCs w:val="24"/>
        </w:rPr>
      </w:pPr>
    </w:p>
    <w:p w:rsidR="00861561" w:rsidRPr="00861561" w:rsidRDefault="00861561" w:rsidP="00861561">
      <w:pPr>
        <w:widowControl w:val="0"/>
        <w:autoSpaceDE w:val="0"/>
        <w:autoSpaceDN w:val="0"/>
        <w:adjustRightInd w:val="0"/>
        <w:spacing w:after="0" w:line="240" w:lineRule="auto"/>
        <w:jc w:val="both"/>
        <w:rPr>
          <w:rFonts w:ascii="Times New Roman" w:hAnsi="Times New Roman"/>
          <w:sz w:val="24"/>
          <w:szCs w:val="24"/>
        </w:rPr>
      </w:pPr>
      <w:r w:rsidRPr="00861561">
        <w:rPr>
          <w:rFonts w:ascii="Times New Roman" w:hAnsi="Times New Roman"/>
          <w:sz w:val="24"/>
          <w:szCs w:val="24"/>
        </w:rPr>
        <w:t>RESPUESTA: Solamente las balanzas</w:t>
      </w:r>
      <w:r w:rsidR="00683E84">
        <w:rPr>
          <w:rFonts w:ascii="Times New Roman" w:hAnsi="Times New Roman"/>
          <w:sz w:val="24"/>
          <w:szCs w:val="24"/>
        </w:rPr>
        <w:t>, básculas y otros medios de pesaje</w:t>
      </w:r>
      <w:r w:rsidRPr="00861561">
        <w:rPr>
          <w:rFonts w:ascii="Times New Roman" w:hAnsi="Times New Roman"/>
          <w:sz w:val="24"/>
          <w:szCs w:val="24"/>
        </w:rPr>
        <w:t xml:space="preserve"> </w:t>
      </w:r>
      <w:r w:rsidR="00683E84">
        <w:rPr>
          <w:rFonts w:ascii="Times New Roman" w:hAnsi="Times New Roman"/>
          <w:sz w:val="24"/>
          <w:szCs w:val="24"/>
        </w:rPr>
        <w:t xml:space="preserve">que mantengan vigente su certificación </w:t>
      </w:r>
      <w:r w:rsidRPr="00861561">
        <w:rPr>
          <w:rFonts w:ascii="Times New Roman" w:hAnsi="Times New Roman"/>
          <w:sz w:val="24"/>
          <w:szCs w:val="24"/>
        </w:rPr>
        <w:t xml:space="preserve"> por el organismo </w:t>
      </w:r>
      <w:r w:rsidR="00683E84">
        <w:rPr>
          <w:rFonts w:ascii="Times New Roman" w:hAnsi="Times New Roman"/>
          <w:sz w:val="24"/>
          <w:szCs w:val="24"/>
        </w:rPr>
        <w:t xml:space="preserve">nacional </w:t>
      </w:r>
      <w:r w:rsidRPr="00861561">
        <w:rPr>
          <w:rFonts w:ascii="Times New Roman" w:hAnsi="Times New Roman"/>
          <w:sz w:val="24"/>
          <w:szCs w:val="24"/>
        </w:rPr>
        <w:t>competente</w:t>
      </w:r>
      <w:r w:rsidR="00683E84">
        <w:rPr>
          <w:rFonts w:ascii="Times New Roman" w:hAnsi="Times New Roman"/>
          <w:sz w:val="24"/>
          <w:szCs w:val="24"/>
        </w:rPr>
        <w:t>, de conformidad  con las normas</w:t>
      </w:r>
      <w:r w:rsidRPr="00861561">
        <w:rPr>
          <w:rFonts w:ascii="Times New Roman" w:hAnsi="Times New Roman"/>
          <w:sz w:val="24"/>
          <w:szCs w:val="24"/>
        </w:rPr>
        <w:t xml:space="preserve"> </w:t>
      </w:r>
      <w:r w:rsidR="00683E84">
        <w:rPr>
          <w:rFonts w:ascii="Times New Roman" w:hAnsi="Times New Roman"/>
          <w:sz w:val="24"/>
          <w:szCs w:val="24"/>
        </w:rPr>
        <w:t>d</w:t>
      </w:r>
      <w:r w:rsidRPr="00861561">
        <w:rPr>
          <w:rFonts w:ascii="Times New Roman" w:hAnsi="Times New Roman"/>
          <w:sz w:val="24"/>
          <w:szCs w:val="24"/>
        </w:rPr>
        <w:t>el Instituto Nacional de Tecnología Industrial (INTI).</w:t>
      </w:r>
    </w:p>
    <w:p w:rsidR="00861561" w:rsidRPr="00861561" w:rsidRDefault="00861561" w:rsidP="00861561">
      <w:pPr>
        <w:widowControl w:val="0"/>
        <w:autoSpaceDE w:val="0"/>
        <w:autoSpaceDN w:val="0"/>
        <w:adjustRightInd w:val="0"/>
        <w:spacing w:after="0" w:line="240" w:lineRule="auto"/>
        <w:jc w:val="both"/>
        <w:rPr>
          <w:rFonts w:ascii="Times New Roman" w:hAnsi="Times New Roman"/>
          <w:sz w:val="24"/>
          <w:szCs w:val="24"/>
        </w:rPr>
      </w:pPr>
    </w:p>
    <w:p w:rsidR="00861561" w:rsidRPr="00861561" w:rsidRDefault="00861561" w:rsidP="00861561">
      <w:pPr>
        <w:widowControl w:val="0"/>
        <w:autoSpaceDE w:val="0"/>
        <w:autoSpaceDN w:val="0"/>
        <w:adjustRightInd w:val="0"/>
        <w:spacing w:after="0" w:line="240" w:lineRule="auto"/>
        <w:jc w:val="both"/>
        <w:rPr>
          <w:rFonts w:ascii="Times New Roman" w:hAnsi="Times New Roman"/>
          <w:color w:val="FF0000"/>
          <w:sz w:val="24"/>
          <w:szCs w:val="24"/>
        </w:rPr>
      </w:pPr>
      <w:r w:rsidRPr="00861561">
        <w:rPr>
          <w:rFonts w:ascii="Times New Roman" w:hAnsi="Times New Roman"/>
          <w:color w:val="FF0000"/>
          <w:sz w:val="24"/>
          <w:szCs w:val="24"/>
        </w:rPr>
        <w:t>Pregunta: ¿La PNA tiene un registro de las balanzas habilitadas?</w:t>
      </w:r>
    </w:p>
    <w:p w:rsidR="00861561" w:rsidRPr="00861561" w:rsidRDefault="00861561" w:rsidP="00861561">
      <w:pPr>
        <w:widowControl w:val="0"/>
        <w:autoSpaceDE w:val="0"/>
        <w:autoSpaceDN w:val="0"/>
        <w:adjustRightInd w:val="0"/>
        <w:spacing w:after="0" w:line="240" w:lineRule="auto"/>
        <w:jc w:val="both"/>
        <w:rPr>
          <w:rFonts w:ascii="Times New Roman" w:hAnsi="Times New Roman"/>
          <w:sz w:val="24"/>
          <w:szCs w:val="24"/>
        </w:rPr>
      </w:pPr>
    </w:p>
    <w:p w:rsidR="00861561" w:rsidRPr="00861561" w:rsidRDefault="00861561" w:rsidP="00861561">
      <w:pPr>
        <w:widowControl w:val="0"/>
        <w:autoSpaceDE w:val="0"/>
        <w:autoSpaceDN w:val="0"/>
        <w:adjustRightInd w:val="0"/>
        <w:spacing w:after="0" w:line="240" w:lineRule="auto"/>
        <w:jc w:val="both"/>
        <w:rPr>
          <w:rFonts w:ascii="Times New Roman" w:hAnsi="Times New Roman"/>
          <w:sz w:val="24"/>
          <w:szCs w:val="24"/>
        </w:rPr>
      </w:pPr>
      <w:r w:rsidRPr="00861561">
        <w:rPr>
          <w:rFonts w:ascii="Times New Roman" w:hAnsi="Times New Roman"/>
          <w:sz w:val="24"/>
          <w:szCs w:val="24"/>
        </w:rPr>
        <w:t xml:space="preserve">RESPUESTA: No. </w:t>
      </w:r>
      <w:r w:rsidR="00683E84">
        <w:rPr>
          <w:rFonts w:ascii="Times New Roman" w:hAnsi="Times New Roman"/>
          <w:sz w:val="24"/>
          <w:szCs w:val="24"/>
        </w:rPr>
        <w:t>La Prefectura</w:t>
      </w:r>
      <w:r w:rsidRPr="00861561">
        <w:rPr>
          <w:rFonts w:ascii="Times New Roman" w:hAnsi="Times New Roman"/>
          <w:sz w:val="24"/>
          <w:szCs w:val="24"/>
        </w:rPr>
        <w:t xml:space="preserve"> no </w:t>
      </w:r>
      <w:r w:rsidR="00683E84">
        <w:rPr>
          <w:rFonts w:ascii="Times New Roman" w:hAnsi="Times New Roman"/>
          <w:sz w:val="24"/>
          <w:szCs w:val="24"/>
        </w:rPr>
        <w:t xml:space="preserve">lleva </w:t>
      </w:r>
      <w:r w:rsidRPr="00861561">
        <w:rPr>
          <w:rFonts w:ascii="Times New Roman" w:hAnsi="Times New Roman"/>
          <w:sz w:val="24"/>
          <w:szCs w:val="24"/>
        </w:rPr>
        <w:t>ese registro.</w:t>
      </w:r>
    </w:p>
    <w:p w:rsidR="00861561" w:rsidRPr="00861561" w:rsidRDefault="00861561" w:rsidP="00861561">
      <w:pPr>
        <w:widowControl w:val="0"/>
        <w:autoSpaceDE w:val="0"/>
        <w:autoSpaceDN w:val="0"/>
        <w:adjustRightInd w:val="0"/>
        <w:spacing w:after="0" w:line="240" w:lineRule="auto"/>
        <w:jc w:val="both"/>
        <w:rPr>
          <w:rFonts w:ascii="Times New Roman" w:hAnsi="Times New Roman"/>
          <w:sz w:val="24"/>
          <w:szCs w:val="24"/>
        </w:rPr>
      </w:pPr>
    </w:p>
    <w:p w:rsidR="00861561" w:rsidRPr="00861561" w:rsidRDefault="00861561" w:rsidP="00861561">
      <w:pPr>
        <w:widowControl w:val="0"/>
        <w:autoSpaceDE w:val="0"/>
        <w:autoSpaceDN w:val="0"/>
        <w:adjustRightInd w:val="0"/>
        <w:spacing w:after="0" w:line="240" w:lineRule="auto"/>
        <w:jc w:val="both"/>
        <w:rPr>
          <w:rFonts w:ascii="Times New Roman" w:hAnsi="Times New Roman"/>
          <w:color w:val="FF0000"/>
          <w:sz w:val="24"/>
          <w:szCs w:val="24"/>
        </w:rPr>
      </w:pPr>
      <w:r w:rsidRPr="00861561">
        <w:rPr>
          <w:rFonts w:ascii="Times New Roman" w:hAnsi="Times New Roman"/>
          <w:color w:val="FF0000"/>
          <w:sz w:val="24"/>
          <w:szCs w:val="24"/>
        </w:rPr>
        <w:t xml:space="preserve">Pregunta: ¿Qué requisitos tienen que cumplir </w:t>
      </w:r>
      <w:r w:rsidR="00CD5D87">
        <w:rPr>
          <w:rFonts w:ascii="Times New Roman" w:hAnsi="Times New Roman"/>
          <w:color w:val="FF0000"/>
          <w:sz w:val="24"/>
          <w:szCs w:val="24"/>
        </w:rPr>
        <w:t xml:space="preserve">los Expedidores que </w:t>
      </w:r>
      <w:r w:rsidRPr="00861561">
        <w:rPr>
          <w:rFonts w:ascii="Times New Roman" w:hAnsi="Times New Roman"/>
          <w:color w:val="FF0000"/>
          <w:sz w:val="24"/>
          <w:szCs w:val="24"/>
        </w:rPr>
        <w:t xml:space="preserve">opten por el </w:t>
      </w:r>
      <w:r w:rsidR="00CD5D87">
        <w:rPr>
          <w:rFonts w:ascii="Times New Roman" w:hAnsi="Times New Roman"/>
          <w:color w:val="FF0000"/>
          <w:sz w:val="24"/>
          <w:szCs w:val="24"/>
        </w:rPr>
        <w:t>M</w:t>
      </w:r>
      <w:r w:rsidR="00CD5D87" w:rsidRPr="00861561">
        <w:rPr>
          <w:rFonts w:ascii="Times New Roman" w:hAnsi="Times New Roman"/>
          <w:color w:val="FF0000"/>
          <w:sz w:val="24"/>
          <w:szCs w:val="24"/>
        </w:rPr>
        <w:t xml:space="preserve">étodo </w:t>
      </w:r>
      <w:r w:rsidRPr="00861561">
        <w:rPr>
          <w:rFonts w:ascii="Times New Roman" w:hAnsi="Times New Roman"/>
          <w:color w:val="FF0000"/>
          <w:sz w:val="24"/>
          <w:szCs w:val="24"/>
        </w:rPr>
        <w:t>1</w:t>
      </w:r>
      <w:r w:rsidR="00CD5D87">
        <w:rPr>
          <w:rFonts w:ascii="Times New Roman" w:hAnsi="Times New Roman"/>
          <w:color w:val="FF0000"/>
          <w:sz w:val="24"/>
          <w:szCs w:val="24"/>
        </w:rPr>
        <w:t xml:space="preserve"> de pesaje</w:t>
      </w:r>
      <w:r w:rsidRPr="00861561">
        <w:rPr>
          <w:rFonts w:ascii="Times New Roman" w:hAnsi="Times New Roman"/>
          <w:color w:val="FF0000"/>
          <w:sz w:val="24"/>
          <w:szCs w:val="24"/>
        </w:rPr>
        <w:t>?</w:t>
      </w:r>
    </w:p>
    <w:p w:rsidR="00861561" w:rsidRPr="00861561" w:rsidRDefault="00861561" w:rsidP="00861561">
      <w:pPr>
        <w:widowControl w:val="0"/>
        <w:autoSpaceDE w:val="0"/>
        <w:autoSpaceDN w:val="0"/>
        <w:adjustRightInd w:val="0"/>
        <w:spacing w:after="0" w:line="240" w:lineRule="auto"/>
        <w:jc w:val="both"/>
        <w:rPr>
          <w:rFonts w:ascii="Times New Roman" w:hAnsi="Times New Roman"/>
          <w:sz w:val="24"/>
          <w:szCs w:val="24"/>
        </w:rPr>
      </w:pPr>
    </w:p>
    <w:p w:rsidR="00861561" w:rsidRPr="00861561" w:rsidRDefault="00861561" w:rsidP="00861561">
      <w:pPr>
        <w:widowControl w:val="0"/>
        <w:autoSpaceDE w:val="0"/>
        <w:autoSpaceDN w:val="0"/>
        <w:adjustRightInd w:val="0"/>
        <w:spacing w:after="0" w:line="240" w:lineRule="auto"/>
        <w:jc w:val="both"/>
        <w:rPr>
          <w:rFonts w:ascii="Times New Roman" w:hAnsi="Times New Roman"/>
          <w:sz w:val="24"/>
          <w:szCs w:val="24"/>
        </w:rPr>
      </w:pPr>
      <w:r w:rsidRPr="00861561">
        <w:rPr>
          <w:rFonts w:ascii="Times New Roman" w:hAnsi="Times New Roman"/>
          <w:sz w:val="24"/>
          <w:szCs w:val="24"/>
        </w:rPr>
        <w:t xml:space="preserve">RESPUESTA: </w:t>
      </w:r>
      <w:r w:rsidR="00CD5D87">
        <w:rPr>
          <w:rFonts w:ascii="Times New Roman" w:hAnsi="Times New Roman"/>
          <w:sz w:val="24"/>
          <w:szCs w:val="24"/>
        </w:rPr>
        <w:t>D</w:t>
      </w:r>
      <w:r w:rsidRPr="00861561">
        <w:rPr>
          <w:rFonts w:ascii="Times New Roman" w:hAnsi="Times New Roman"/>
          <w:sz w:val="24"/>
          <w:szCs w:val="24"/>
        </w:rPr>
        <w:t>eben utilizar balanzas habilitadas que emita</w:t>
      </w:r>
      <w:r w:rsidR="00CD5D87">
        <w:rPr>
          <w:rFonts w:ascii="Times New Roman" w:hAnsi="Times New Roman"/>
          <w:sz w:val="24"/>
          <w:szCs w:val="24"/>
        </w:rPr>
        <w:t>n</w:t>
      </w:r>
      <w:r w:rsidRPr="00861561">
        <w:rPr>
          <w:rFonts w:ascii="Times New Roman" w:hAnsi="Times New Roman"/>
          <w:sz w:val="24"/>
          <w:szCs w:val="24"/>
        </w:rPr>
        <w:t xml:space="preserve"> un ticket o comprobante con los datos contenidos en la norma. Si alguno de estos datos no figura en el mismo ticket se lo puede incluir en otro documento, pero siempre con la firma del expedidor.</w:t>
      </w:r>
    </w:p>
    <w:p w:rsidR="00861561" w:rsidRPr="00861561" w:rsidRDefault="00861561" w:rsidP="00861561">
      <w:pPr>
        <w:widowControl w:val="0"/>
        <w:autoSpaceDE w:val="0"/>
        <w:autoSpaceDN w:val="0"/>
        <w:adjustRightInd w:val="0"/>
        <w:spacing w:after="0" w:line="240" w:lineRule="auto"/>
        <w:jc w:val="both"/>
        <w:rPr>
          <w:rFonts w:ascii="Times New Roman" w:hAnsi="Times New Roman"/>
          <w:sz w:val="24"/>
          <w:szCs w:val="24"/>
        </w:rPr>
      </w:pPr>
    </w:p>
    <w:p w:rsidR="00861561" w:rsidRPr="00861561" w:rsidRDefault="00861561" w:rsidP="00861561">
      <w:pPr>
        <w:widowControl w:val="0"/>
        <w:autoSpaceDE w:val="0"/>
        <w:autoSpaceDN w:val="0"/>
        <w:adjustRightInd w:val="0"/>
        <w:spacing w:after="0" w:line="240" w:lineRule="auto"/>
        <w:jc w:val="both"/>
        <w:rPr>
          <w:rFonts w:ascii="Times New Roman" w:hAnsi="Times New Roman"/>
          <w:color w:val="FF0000"/>
          <w:sz w:val="24"/>
          <w:szCs w:val="24"/>
        </w:rPr>
      </w:pPr>
      <w:r w:rsidRPr="00861561">
        <w:rPr>
          <w:rFonts w:ascii="Times New Roman" w:hAnsi="Times New Roman"/>
          <w:color w:val="FF0000"/>
          <w:sz w:val="24"/>
          <w:szCs w:val="24"/>
        </w:rPr>
        <w:t xml:space="preserve">Pregunta: Si el expedidor opta por el método 1 y en el establecimiento </w:t>
      </w:r>
      <w:r w:rsidR="00CD5D87">
        <w:rPr>
          <w:rFonts w:ascii="Times New Roman" w:hAnsi="Times New Roman"/>
          <w:color w:val="FF0000"/>
          <w:sz w:val="24"/>
          <w:szCs w:val="24"/>
        </w:rPr>
        <w:t xml:space="preserve">se </w:t>
      </w:r>
      <w:r w:rsidRPr="00861561">
        <w:rPr>
          <w:rFonts w:ascii="Times New Roman" w:hAnsi="Times New Roman"/>
          <w:color w:val="FF0000"/>
          <w:sz w:val="24"/>
          <w:szCs w:val="24"/>
        </w:rPr>
        <w:t>pesa el camión con el contenedor vacío al ingreso y luego de cargar</w:t>
      </w:r>
      <w:r w:rsidR="00CD5D87">
        <w:rPr>
          <w:rFonts w:ascii="Times New Roman" w:hAnsi="Times New Roman"/>
          <w:color w:val="FF0000"/>
          <w:sz w:val="24"/>
          <w:szCs w:val="24"/>
        </w:rPr>
        <w:t xml:space="preserve"> el contenedor</w:t>
      </w:r>
      <w:r w:rsidRPr="00861561">
        <w:rPr>
          <w:rFonts w:ascii="Times New Roman" w:hAnsi="Times New Roman"/>
          <w:color w:val="FF0000"/>
          <w:sz w:val="24"/>
          <w:szCs w:val="24"/>
        </w:rPr>
        <w:t xml:space="preserve"> </w:t>
      </w:r>
      <w:r w:rsidR="00CD5D87">
        <w:rPr>
          <w:rFonts w:ascii="Times New Roman" w:hAnsi="Times New Roman"/>
          <w:color w:val="FF0000"/>
          <w:sz w:val="24"/>
          <w:szCs w:val="24"/>
        </w:rPr>
        <w:t xml:space="preserve">se </w:t>
      </w:r>
      <w:r w:rsidRPr="00861561">
        <w:rPr>
          <w:rFonts w:ascii="Times New Roman" w:hAnsi="Times New Roman"/>
          <w:color w:val="FF0000"/>
          <w:sz w:val="24"/>
          <w:szCs w:val="24"/>
        </w:rPr>
        <w:t xml:space="preserve">vuelve a pesar el camión con el contenedor lleno, ¿se puede utilizar la tara del contenedor para </w:t>
      </w:r>
      <w:r w:rsidR="00CD5D87">
        <w:rPr>
          <w:rFonts w:ascii="Times New Roman" w:hAnsi="Times New Roman"/>
          <w:color w:val="FF0000"/>
          <w:sz w:val="24"/>
          <w:szCs w:val="24"/>
        </w:rPr>
        <w:t>obtener</w:t>
      </w:r>
      <w:r w:rsidR="00CD5D87" w:rsidRPr="00861561">
        <w:rPr>
          <w:rFonts w:ascii="Times New Roman" w:hAnsi="Times New Roman"/>
          <w:color w:val="FF0000"/>
          <w:sz w:val="24"/>
          <w:szCs w:val="24"/>
        </w:rPr>
        <w:t xml:space="preserve"> </w:t>
      </w:r>
      <w:r w:rsidRPr="00861561">
        <w:rPr>
          <w:rFonts w:ascii="Times New Roman" w:hAnsi="Times New Roman"/>
          <w:color w:val="FF0000"/>
          <w:sz w:val="24"/>
          <w:szCs w:val="24"/>
        </w:rPr>
        <w:t>la MBV?</w:t>
      </w:r>
    </w:p>
    <w:p w:rsidR="00861561" w:rsidRPr="00861561" w:rsidRDefault="00861561" w:rsidP="00861561">
      <w:pPr>
        <w:widowControl w:val="0"/>
        <w:autoSpaceDE w:val="0"/>
        <w:autoSpaceDN w:val="0"/>
        <w:adjustRightInd w:val="0"/>
        <w:spacing w:after="0" w:line="240" w:lineRule="auto"/>
        <w:jc w:val="both"/>
        <w:rPr>
          <w:rFonts w:ascii="Times New Roman" w:hAnsi="Times New Roman"/>
          <w:sz w:val="24"/>
          <w:szCs w:val="24"/>
        </w:rPr>
      </w:pPr>
    </w:p>
    <w:p w:rsidR="00861561" w:rsidRPr="00861561" w:rsidRDefault="00861561" w:rsidP="00861561">
      <w:pPr>
        <w:widowControl w:val="0"/>
        <w:autoSpaceDE w:val="0"/>
        <w:autoSpaceDN w:val="0"/>
        <w:adjustRightInd w:val="0"/>
        <w:spacing w:after="0" w:line="240" w:lineRule="auto"/>
        <w:jc w:val="both"/>
        <w:rPr>
          <w:rFonts w:ascii="Times New Roman" w:hAnsi="Times New Roman"/>
          <w:sz w:val="24"/>
          <w:szCs w:val="24"/>
        </w:rPr>
      </w:pPr>
      <w:r w:rsidRPr="00861561">
        <w:rPr>
          <w:rFonts w:ascii="Times New Roman" w:hAnsi="Times New Roman"/>
          <w:sz w:val="24"/>
          <w:szCs w:val="24"/>
        </w:rPr>
        <w:t xml:space="preserve">RESPUESTA: Si. </w:t>
      </w:r>
      <w:r w:rsidR="00DD586F">
        <w:rPr>
          <w:rFonts w:ascii="Times New Roman" w:hAnsi="Times New Roman"/>
          <w:sz w:val="24"/>
          <w:szCs w:val="24"/>
        </w:rPr>
        <w:t xml:space="preserve">En ese caso la MBV verificada será obtenida mediante la suma del peso registrado por la balanza más </w:t>
      </w:r>
      <w:r w:rsidRPr="00861561">
        <w:rPr>
          <w:rFonts w:ascii="Times New Roman" w:hAnsi="Times New Roman"/>
          <w:sz w:val="24"/>
          <w:szCs w:val="24"/>
        </w:rPr>
        <w:t>la tara indicada en la chapa del contenedor acorde la norma de la Organización Internacional de Normalización (ISO 6346).</w:t>
      </w:r>
    </w:p>
    <w:p w:rsidR="00BE7062" w:rsidRDefault="00BE7062" w:rsidP="00861561">
      <w:pPr>
        <w:widowControl w:val="0"/>
        <w:autoSpaceDE w:val="0"/>
        <w:autoSpaceDN w:val="0"/>
        <w:adjustRightInd w:val="0"/>
        <w:spacing w:after="0" w:line="240" w:lineRule="auto"/>
        <w:jc w:val="both"/>
        <w:rPr>
          <w:rFonts w:ascii="Times New Roman" w:hAnsi="Times New Roman"/>
          <w:color w:val="FF0000"/>
          <w:sz w:val="24"/>
          <w:szCs w:val="24"/>
        </w:rPr>
      </w:pPr>
    </w:p>
    <w:p w:rsidR="009F5E97" w:rsidRDefault="009F5E97" w:rsidP="00861561">
      <w:pPr>
        <w:widowControl w:val="0"/>
        <w:autoSpaceDE w:val="0"/>
        <w:autoSpaceDN w:val="0"/>
        <w:adjustRightInd w:val="0"/>
        <w:spacing w:after="0" w:line="240" w:lineRule="auto"/>
        <w:jc w:val="both"/>
        <w:rPr>
          <w:rFonts w:ascii="Times New Roman" w:hAnsi="Times New Roman"/>
          <w:color w:val="FF0000"/>
          <w:sz w:val="24"/>
          <w:szCs w:val="24"/>
        </w:rPr>
      </w:pPr>
    </w:p>
    <w:p w:rsidR="009F5E97" w:rsidRDefault="009F5E97" w:rsidP="00861561">
      <w:pPr>
        <w:widowControl w:val="0"/>
        <w:autoSpaceDE w:val="0"/>
        <w:autoSpaceDN w:val="0"/>
        <w:adjustRightInd w:val="0"/>
        <w:spacing w:after="0" w:line="240" w:lineRule="auto"/>
        <w:jc w:val="both"/>
        <w:rPr>
          <w:rFonts w:ascii="Times New Roman" w:hAnsi="Times New Roman"/>
          <w:color w:val="FF0000"/>
          <w:sz w:val="24"/>
          <w:szCs w:val="24"/>
        </w:rPr>
      </w:pPr>
    </w:p>
    <w:p w:rsidR="00861561" w:rsidRPr="00861561" w:rsidRDefault="00861561" w:rsidP="00861561">
      <w:pPr>
        <w:widowControl w:val="0"/>
        <w:autoSpaceDE w:val="0"/>
        <w:autoSpaceDN w:val="0"/>
        <w:adjustRightInd w:val="0"/>
        <w:spacing w:after="0" w:line="240" w:lineRule="auto"/>
        <w:jc w:val="both"/>
        <w:rPr>
          <w:rFonts w:ascii="Times New Roman" w:hAnsi="Times New Roman"/>
          <w:color w:val="FF0000"/>
          <w:sz w:val="24"/>
          <w:szCs w:val="24"/>
        </w:rPr>
      </w:pPr>
      <w:r w:rsidRPr="00861561">
        <w:rPr>
          <w:rFonts w:ascii="Times New Roman" w:hAnsi="Times New Roman"/>
          <w:color w:val="FF0000"/>
          <w:sz w:val="24"/>
          <w:szCs w:val="24"/>
        </w:rPr>
        <w:lastRenderedPageBreak/>
        <w:t>Pregunta: ¿Qué pasa si la masa de la tara que figura en los contenedores falta o es incorrecta?</w:t>
      </w:r>
    </w:p>
    <w:p w:rsidR="00861561" w:rsidRPr="00861561" w:rsidRDefault="00861561" w:rsidP="00861561">
      <w:pPr>
        <w:widowControl w:val="0"/>
        <w:autoSpaceDE w:val="0"/>
        <w:autoSpaceDN w:val="0"/>
        <w:adjustRightInd w:val="0"/>
        <w:spacing w:after="0" w:line="240" w:lineRule="auto"/>
        <w:jc w:val="both"/>
        <w:rPr>
          <w:rFonts w:ascii="Times New Roman" w:hAnsi="Times New Roman"/>
          <w:sz w:val="24"/>
          <w:szCs w:val="24"/>
        </w:rPr>
      </w:pPr>
    </w:p>
    <w:p w:rsidR="00861561" w:rsidRPr="00861561" w:rsidRDefault="00861561" w:rsidP="00861561">
      <w:pPr>
        <w:widowControl w:val="0"/>
        <w:autoSpaceDE w:val="0"/>
        <w:autoSpaceDN w:val="0"/>
        <w:adjustRightInd w:val="0"/>
        <w:spacing w:after="0" w:line="240" w:lineRule="auto"/>
        <w:jc w:val="both"/>
        <w:rPr>
          <w:rFonts w:ascii="Times New Roman" w:hAnsi="Times New Roman"/>
          <w:sz w:val="24"/>
          <w:szCs w:val="24"/>
        </w:rPr>
      </w:pPr>
      <w:r w:rsidRPr="00861561">
        <w:rPr>
          <w:rFonts w:ascii="Times New Roman" w:hAnsi="Times New Roman"/>
          <w:sz w:val="24"/>
          <w:szCs w:val="24"/>
        </w:rPr>
        <w:t xml:space="preserve">RESPUESTA: Los expedidores </w:t>
      </w:r>
      <w:r w:rsidR="00DD586F">
        <w:rPr>
          <w:rFonts w:ascii="Times New Roman" w:hAnsi="Times New Roman"/>
          <w:sz w:val="24"/>
          <w:szCs w:val="24"/>
        </w:rPr>
        <w:t>no están obligados a verificar la tara del contenedor</w:t>
      </w:r>
      <w:r w:rsidR="005270EC">
        <w:rPr>
          <w:rFonts w:ascii="Times New Roman" w:hAnsi="Times New Roman"/>
          <w:sz w:val="24"/>
          <w:szCs w:val="24"/>
        </w:rPr>
        <w:t>.</w:t>
      </w:r>
      <w:r w:rsidR="005270EC" w:rsidRPr="00861561">
        <w:rPr>
          <w:rFonts w:ascii="Times New Roman" w:hAnsi="Times New Roman"/>
          <w:sz w:val="24"/>
          <w:szCs w:val="24"/>
        </w:rPr>
        <w:t xml:space="preserve"> </w:t>
      </w:r>
      <w:r w:rsidRPr="00861561">
        <w:rPr>
          <w:rFonts w:ascii="Times New Roman" w:hAnsi="Times New Roman"/>
          <w:sz w:val="24"/>
          <w:szCs w:val="24"/>
        </w:rPr>
        <w:t xml:space="preserve">En caso </w:t>
      </w:r>
      <w:r w:rsidR="00DD586F">
        <w:rPr>
          <w:rFonts w:ascii="Times New Roman" w:hAnsi="Times New Roman"/>
          <w:sz w:val="24"/>
          <w:szCs w:val="24"/>
        </w:rPr>
        <w:t xml:space="preserve"> que el contenedor no se indique su tara, el Expedidor puede optar por pesarlo o </w:t>
      </w:r>
      <w:r w:rsidRPr="00861561">
        <w:rPr>
          <w:rFonts w:ascii="Times New Roman" w:hAnsi="Times New Roman"/>
          <w:sz w:val="24"/>
          <w:szCs w:val="24"/>
        </w:rPr>
        <w:t>ponerse en contacto con el operador de los contenedores</w:t>
      </w:r>
      <w:r w:rsidR="00DD586F">
        <w:rPr>
          <w:rFonts w:ascii="Times New Roman" w:hAnsi="Times New Roman"/>
          <w:sz w:val="24"/>
          <w:szCs w:val="24"/>
        </w:rPr>
        <w:t xml:space="preserve">  con el objeto de adoptar las medidas que estime oportunas</w:t>
      </w:r>
      <w:r w:rsidRPr="00861561">
        <w:rPr>
          <w:rFonts w:ascii="Times New Roman" w:hAnsi="Times New Roman"/>
          <w:sz w:val="24"/>
          <w:szCs w:val="24"/>
        </w:rPr>
        <w:t>.</w:t>
      </w:r>
    </w:p>
    <w:p w:rsidR="00861561" w:rsidRPr="00861561" w:rsidRDefault="00861561" w:rsidP="00861561">
      <w:pPr>
        <w:widowControl w:val="0"/>
        <w:autoSpaceDE w:val="0"/>
        <w:autoSpaceDN w:val="0"/>
        <w:adjustRightInd w:val="0"/>
        <w:spacing w:after="0" w:line="240" w:lineRule="auto"/>
        <w:jc w:val="both"/>
        <w:rPr>
          <w:rFonts w:ascii="Times New Roman" w:hAnsi="Times New Roman"/>
          <w:sz w:val="24"/>
          <w:szCs w:val="24"/>
        </w:rPr>
      </w:pPr>
    </w:p>
    <w:p w:rsidR="00861561" w:rsidRPr="00861561" w:rsidRDefault="00861561" w:rsidP="00861561">
      <w:pPr>
        <w:widowControl w:val="0"/>
        <w:autoSpaceDE w:val="0"/>
        <w:autoSpaceDN w:val="0"/>
        <w:adjustRightInd w:val="0"/>
        <w:spacing w:after="0" w:line="240" w:lineRule="auto"/>
        <w:jc w:val="both"/>
        <w:rPr>
          <w:rFonts w:ascii="Times New Roman" w:hAnsi="Times New Roman"/>
          <w:color w:val="FF0000"/>
          <w:sz w:val="24"/>
          <w:szCs w:val="24"/>
        </w:rPr>
      </w:pPr>
      <w:r w:rsidRPr="00861561">
        <w:rPr>
          <w:rFonts w:ascii="Times New Roman" w:hAnsi="Times New Roman"/>
          <w:color w:val="FF0000"/>
          <w:sz w:val="24"/>
          <w:szCs w:val="24"/>
        </w:rPr>
        <w:t xml:space="preserve">Pregunta: ¿Puede utilizarse el </w:t>
      </w:r>
      <w:r w:rsidR="00DD586F">
        <w:rPr>
          <w:rFonts w:ascii="Times New Roman" w:hAnsi="Times New Roman"/>
          <w:color w:val="FF0000"/>
          <w:sz w:val="24"/>
          <w:szCs w:val="24"/>
        </w:rPr>
        <w:t>M</w:t>
      </w:r>
      <w:r w:rsidR="00DD586F" w:rsidRPr="00861561">
        <w:rPr>
          <w:rFonts w:ascii="Times New Roman" w:hAnsi="Times New Roman"/>
          <w:color w:val="FF0000"/>
          <w:sz w:val="24"/>
          <w:szCs w:val="24"/>
        </w:rPr>
        <w:t xml:space="preserve">étodo </w:t>
      </w:r>
      <w:r w:rsidRPr="00861561">
        <w:rPr>
          <w:rFonts w:ascii="Times New Roman" w:hAnsi="Times New Roman"/>
          <w:color w:val="FF0000"/>
          <w:sz w:val="24"/>
          <w:szCs w:val="24"/>
        </w:rPr>
        <w:t xml:space="preserve">1 y </w:t>
      </w:r>
      <w:r w:rsidR="00DD586F">
        <w:rPr>
          <w:rFonts w:ascii="Times New Roman" w:hAnsi="Times New Roman"/>
          <w:color w:val="FF0000"/>
          <w:sz w:val="24"/>
          <w:szCs w:val="24"/>
        </w:rPr>
        <w:t xml:space="preserve">solicitar  la obtención de la MBV a </w:t>
      </w:r>
      <w:r w:rsidRPr="00861561">
        <w:rPr>
          <w:rFonts w:ascii="Times New Roman" w:hAnsi="Times New Roman"/>
          <w:color w:val="FF0000"/>
          <w:sz w:val="24"/>
          <w:szCs w:val="24"/>
        </w:rPr>
        <w:t>la terminal portuaria?</w:t>
      </w:r>
    </w:p>
    <w:p w:rsidR="00861561" w:rsidRPr="00861561" w:rsidRDefault="00861561" w:rsidP="00861561">
      <w:pPr>
        <w:widowControl w:val="0"/>
        <w:autoSpaceDE w:val="0"/>
        <w:autoSpaceDN w:val="0"/>
        <w:adjustRightInd w:val="0"/>
        <w:spacing w:after="0" w:line="240" w:lineRule="auto"/>
        <w:jc w:val="both"/>
        <w:rPr>
          <w:rFonts w:ascii="Times New Roman" w:hAnsi="Times New Roman"/>
          <w:sz w:val="24"/>
          <w:szCs w:val="24"/>
        </w:rPr>
      </w:pPr>
    </w:p>
    <w:p w:rsidR="00861561" w:rsidRPr="00861561" w:rsidRDefault="00861561" w:rsidP="00861561">
      <w:pPr>
        <w:widowControl w:val="0"/>
        <w:autoSpaceDE w:val="0"/>
        <w:autoSpaceDN w:val="0"/>
        <w:adjustRightInd w:val="0"/>
        <w:spacing w:after="0" w:line="240" w:lineRule="auto"/>
        <w:jc w:val="both"/>
        <w:rPr>
          <w:rFonts w:ascii="Times New Roman" w:hAnsi="Times New Roman"/>
          <w:sz w:val="24"/>
          <w:szCs w:val="24"/>
        </w:rPr>
      </w:pPr>
      <w:r w:rsidRPr="00861561">
        <w:rPr>
          <w:rFonts w:ascii="Times New Roman" w:hAnsi="Times New Roman"/>
          <w:sz w:val="24"/>
          <w:szCs w:val="24"/>
        </w:rPr>
        <w:t xml:space="preserve">RESPUESTA: El expedidor tiene libertad de pesar el contenedor lleno en cualquier </w:t>
      </w:r>
      <w:r w:rsidR="002E1AEA">
        <w:rPr>
          <w:rFonts w:ascii="Times New Roman" w:hAnsi="Times New Roman"/>
          <w:sz w:val="24"/>
          <w:szCs w:val="24"/>
        </w:rPr>
        <w:t xml:space="preserve"> establecimiento que cuente con equipos calibrados y certificados de pesaje</w:t>
      </w:r>
      <w:r w:rsidRPr="00861561">
        <w:rPr>
          <w:rFonts w:ascii="Times New Roman" w:hAnsi="Times New Roman"/>
          <w:sz w:val="24"/>
          <w:szCs w:val="24"/>
        </w:rPr>
        <w:t>. Dependerá del acuerdo comercial al que hayan arribado las partes.</w:t>
      </w:r>
    </w:p>
    <w:p w:rsidR="00861561" w:rsidRPr="00861561" w:rsidRDefault="00861561" w:rsidP="00861561">
      <w:pPr>
        <w:widowControl w:val="0"/>
        <w:autoSpaceDE w:val="0"/>
        <w:autoSpaceDN w:val="0"/>
        <w:adjustRightInd w:val="0"/>
        <w:spacing w:after="0" w:line="240" w:lineRule="auto"/>
        <w:jc w:val="both"/>
        <w:rPr>
          <w:rFonts w:ascii="Times New Roman" w:hAnsi="Times New Roman"/>
          <w:sz w:val="24"/>
          <w:szCs w:val="24"/>
        </w:rPr>
      </w:pPr>
    </w:p>
    <w:p w:rsidR="00861561" w:rsidRPr="00861561" w:rsidRDefault="00861561" w:rsidP="00861561">
      <w:pPr>
        <w:widowControl w:val="0"/>
        <w:autoSpaceDE w:val="0"/>
        <w:autoSpaceDN w:val="0"/>
        <w:adjustRightInd w:val="0"/>
        <w:spacing w:after="0" w:line="240" w:lineRule="auto"/>
        <w:jc w:val="both"/>
        <w:rPr>
          <w:rFonts w:ascii="Times New Roman" w:hAnsi="Times New Roman"/>
          <w:color w:val="FF0000"/>
          <w:sz w:val="24"/>
          <w:szCs w:val="24"/>
        </w:rPr>
      </w:pPr>
      <w:r w:rsidRPr="00861561">
        <w:rPr>
          <w:rFonts w:ascii="Times New Roman" w:hAnsi="Times New Roman"/>
          <w:color w:val="FF0000"/>
          <w:sz w:val="24"/>
          <w:szCs w:val="24"/>
        </w:rPr>
        <w:t xml:space="preserve">Pregunta: Las compañías </w:t>
      </w:r>
      <w:r w:rsidR="002B56CC">
        <w:rPr>
          <w:rFonts w:ascii="Times New Roman" w:hAnsi="Times New Roman"/>
          <w:color w:val="FF0000"/>
          <w:sz w:val="24"/>
          <w:szCs w:val="24"/>
        </w:rPr>
        <w:t>n</w:t>
      </w:r>
      <w:r w:rsidRPr="00861561">
        <w:rPr>
          <w:rFonts w:ascii="Times New Roman" w:hAnsi="Times New Roman"/>
          <w:color w:val="FF0000"/>
          <w:sz w:val="24"/>
          <w:szCs w:val="24"/>
        </w:rPr>
        <w:t xml:space="preserve">avieras han adecuado sus </w:t>
      </w:r>
      <w:r w:rsidR="002E1AEA">
        <w:rPr>
          <w:rFonts w:ascii="Times New Roman" w:hAnsi="Times New Roman"/>
          <w:color w:val="FF0000"/>
          <w:sz w:val="24"/>
          <w:szCs w:val="24"/>
        </w:rPr>
        <w:t xml:space="preserve">actuales </w:t>
      </w:r>
      <w:r w:rsidRPr="00861561">
        <w:rPr>
          <w:rFonts w:ascii="Times New Roman" w:hAnsi="Times New Roman"/>
          <w:color w:val="FF0000"/>
          <w:sz w:val="24"/>
          <w:szCs w:val="24"/>
        </w:rPr>
        <w:t xml:space="preserve">sistemas para permitir </w:t>
      </w:r>
      <w:r w:rsidR="002E1AEA">
        <w:rPr>
          <w:rFonts w:ascii="Times New Roman" w:hAnsi="Times New Roman"/>
          <w:color w:val="FF0000"/>
          <w:sz w:val="24"/>
          <w:szCs w:val="24"/>
        </w:rPr>
        <w:t>que el</w:t>
      </w:r>
      <w:r w:rsidR="002E1AEA" w:rsidRPr="00861561">
        <w:rPr>
          <w:rFonts w:ascii="Times New Roman" w:hAnsi="Times New Roman"/>
          <w:color w:val="FF0000"/>
          <w:sz w:val="24"/>
          <w:szCs w:val="24"/>
        </w:rPr>
        <w:t xml:space="preserve"> </w:t>
      </w:r>
      <w:r w:rsidR="002B56CC">
        <w:rPr>
          <w:rFonts w:ascii="Times New Roman" w:hAnsi="Times New Roman"/>
          <w:color w:val="FF0000"/>
          <w:sz w:val="24"/>
          <w:szCs w:val="24"/>
        </w:rPr>
        <w:t>e</w:t>
      </w:r>
      <w:r w:rsidRPr="00861561">
        <w:rPr>
          <w:rFonts w:ascii="Times New Roman" w:hAnsi="Times New Roman"/>
          <w:color w:val="FF0000"/>
          <w:sz w:val="24"/>
          <w:szCs w:val="24"/>
        </w:rPr>
        <w:t xml:space="preserve">xpedidor </w:t>
      </w:r>
      <w:r w:rsidR="002E1AEA">
        <w:rPr>
          <w:rFonts w:ascii="Times New Roman" w:hAnsi="Times New Roman"/>
          <w:color w:val="FF0000"/>
          <w:sz w:val="24"/>
          <w:szCs w:val="24"/>
        </w:rPr>
        <w:t xml:space="preserve">proporcione </w:t>
      </w:r>
      <w:r w:rsidRPr="00861561">
        <w:rPr>
          <w:rFonts w:ascii="Times New Roman" w:hAnsi="Times New Roman"/>
          <w:color w:val="FF0000"/>
          <w:sz w:val="24"/>
          <w:szCs w:val="24"/>
        </w:rPr>
        <w:t xml:space="preserve">la MBV </w:t>
      </w:r>
      <w:r w:rsidR="002E1AEA">
        <w:rPr>
          <w:rFonts w:ascii="Times New Roman" w:hAnsi="Times New Roman"/>
          <w:color w:val="FF0000"/>
          <w:sz w:val="24"/>
          <w:szCs w:val="24"/>
        </w:rPr>
        <w:t>por medios electrónicos</w:t>
      </w:r>
      <w:r w:rsidRPr="00861561">
        <w:rPr>
          <w:rFonts w:ascii="Times New Roman" w:hAnsi="Times New Roman"/>
          <w:color w:val="FF0000"/>
          <w:sz w:val="24"/>
          <w:szCs w:val="24"/>
        </w:rPr>
        <w:t>. ¿</w:t>
      </w:r>
      <w:r w:rsidR="002E1AEA">
        <w:rPr>
          <w:rFonts w:ascii="Times New Roman" w:hAnsi="Times New Roman"/>
          <w:color w:val="FF0000"/>
          <w:sz w:val="24"/>
          <w:szCs w:val="24"/>
        </w:rPr>
        <w:t>En ese caso, e</w:t>
      </w:r>
      <w:r w:rsidRPr="00861561">
        <w:rPr>
          <w:rFonts w:ascii="Times New Roman" w:hAnsi="Times New Roman"/>
          <w:color w:val="FF0000"/>
          <w:sz w:val="24"/>
          <w:szCs w:val="24"/>
        </w:rPr>
        <w:t xml:space="preserve">s necesario que los </w:t>
      </w:r>
      <w:r w:rsidR="002B56CC">
        <w:rPr>
          <w:rFonts w:ascii="Times New Roman" w:hAnsi="Times New Roman"/>
          <w:color w:val="FF0000"/>
          <w:sz w:val="24"/>
          <w:szCs w:val="24"/>
        </w:rPr>
        <w:t>e</w:t>
      </w:r>
      <w:r w:rsidRPr="00861561">
        <w:rPr>
          <w:rFonts w:ascii="Times New Roman" w:hAnsi="Times New Roman"/>
          <w:color w:val="FF0000"/>
          <w:sz w:val="24"/>
          <w:szCs w:val="24"/>
        </w:rPr>
        <w:t xml:space="preserve">xpedidores </w:t>
      </w:r>
      <w:r w:rsidR="002E1AEA">
        <w:rPr>
          <w:rFonts w:ascii="Times New Roman" w:hAnsi="Times New Roman"/>
          <w:color w:val="FF0000"/>
          <w:sz w:val="24"/>
          <w:szCs w:val="24"/>
        </w:rPr>
        <w:t xml:space="preserve">que utilizan el Método 1 </w:t>
      </w:r>
      <w:r w:rsidRPr="00861561">
        <w:rPr>
          <w:rFonts w:ascii="Times New Roman" w:hAnsi="Times New Roman"/>
          <w:color w:val="FF0000"/>
          <w:sz w:val="24"/>
          <w:szCs w:val="24"/>
        </w:rPr>
        <w:t>remitan además el ticket</w:t>
      </w:r>
      <w:r w:rsidR="002E1AEA">
        <w:rPr>
          <w:rFonts w:ascii="Times New Roman" w:hAnsi="Times New Roman"/>
          <w:color w:val="FF0000"/>
          <w:sz w:val="24"/>
          <w:szCs w:val="24"/>
        </w:rPr>
        <w:t xml:space="preserve"> de pesaje</w:t>
      </w:r>
      <w:r w:rsidRPr="00861561">
        <w:rPr>
          <w:rFonts w:ascii="Times New Roman" w:hAnsi="Times New Roman"/>
          <w:color w:val="FF0000"/>
          <w:sz w:val="24"/>
          <w:szCs w:val="24"/>
        </w:rPr>
        <w:t>?</w:t>
      </w:r>
    </w:p>
    <w:p w:rsidR="00861561" w:rsidRPr="00861561" w:rsidRDefault="00861561" w:rsidP="00861561">
      <w:pPr>
        <w:widowControl w:val="0"/>
        <w:autoSpaceDE w:val="0"/>
        <w:autoSpaceDN w:val="0"/>
        <w:adjustRightInd w:val="0"/>
        <w:spacing w:after="0" w:line="240" w:lineRule="auto"/>
        <w:jc w:val="both"/>
        <w:rPr>
          <w:rFonts w:ascii="Times New Roman" w:hAnsi="Times New Roman"/>
          <w:sz w:val="24"/>
          <w:szCs w:val="24"/>
        </w:rPr>
      </w:pPr>
    </w:p>
    <w:p w:rsidR="00861561" w:rsidRPr="00861561" w:rsidRDefault="00861561" w:rsidP="00861561">
      <w:pPr>
        <w:widowControl w:val="0"/>
        <w:autoSpaceDE w:val="0"/>
        <w:autoSpaceDN w:val="0"/>
        <w:adjustRightInd w:val="0"/>
        <w:spacing w:after="0" w:line="240" w:lineRule="auto"/>
        <w:jc w:val="both"/>
        <w:rPr>
          <w:rFonts w:ascii="Times New Roman" w:hAnsi="Times New Roman"/>
          <w:sz w:val="24"/>
          <w:szCs w:val="24"/>
        </w:rPr>
      </w:pPr>
      <w:r w:rsidRPr="00861561">
        <w:rPr>
          <w:rFonts w:ascii="Times New Roman" w:hAnsi="Times New Roman"/>
          <w:sz w:val="24"/>
          <w:szCs w:val="24"/>
        </w:rPr>
        <w:t xml:space="preserve">RESPUESTA: Si. Los </w:t>
      </w:r>
      <w:r w:rsidR="002C2337">
        <w:rPr>
          <w:rFonts w:ascii="Times New Roman" w:hAnsi="Times New Roman"/>
          <w:sz w:val="24"/>
          <w:szCs w:val="24"/>
        </w:rPr>
        <w:t>e</w:t>
      </w:r>
      <w:r w:rsidRPr="00861561">
        <w:rPr>
          <w:rFonts w:ascii="Times New Roman" w:hAnsi="Times New Roman"/>
          <w:sz w:val="24"/>
          <w:szCs w:val="24"/>
        </w:rPr>
        <w:t xml:space="preserve">xpedidores deben informar la MBV con carácter de declaración jurada a las </w:t>
      </w:r>
      <w:r w:rsidR="002B56CC">
        <w:rPr>
          <w:rFonts w:ascii="Times New Roman" w:hAnsi="Times New Roman"/>
          <w:sz w:val="24"/>
          <w:szCs w:val="24"/>
        </w:rPr>
        <w:t>c</w:t>
      </w:r>
      <w:r w:rsidRPr="00861561">
        <w:rPr>
          <w:rFonts w:ascii="Times New Roman" w:hAnsi="Times New Roman"/>
          <w:sz w:val="24"/>
          <w:szCs w:val="24"/>
        </w:rPr>
        <w:t xml:space="preserve">ompañías </w:t>
      </w:r>
      <w:r w:rsidR="002B56CC">
        <w:rPr>
          <w:rFonts w:ascii="Times New Roman" w:hAnsi="Times New Roman"/>
          <w:sz w:val="24"/>
          <w:szCs w:val="24"/>
        </w:rPr>
        <w:t>n</w:t>
      </w:r>
      <w:r w:rsidRPr="00861561">
        <w:rPr>
          <w:rFonts w:ascii="Times New Roman" w:hAnsi="Times New Roman"/>
          <w:sz w:val="24"/>
          <w:szCs w:val="24"/>
        </w:rPr>
        <w:t xml:space="preserve">avieras y al representante de la </w:t>
      </w:r>
      <w:r w:rsidR="002B56CC">
        <w:rPr>
          <w:rFonts w:ascii="Times New Roman" w:hAnsi="Times New Roman"/>
          <w:sz w:val="24"/>
          <w:szCs w:val="24"/>
        </w:rPr>
        <w:t>t</w:t>
      </w:r>
      <w:r w:rsidRPr="00861561">
        <w:rPr>
          <w:rFonts w:ascii="Times New Roman" w:hAnsi="Times New Roman"/>
          <w:sz w:val="24"/>
          <w:szCs w:val="24"/>
        </w:rPr>
        <w:t xml:space="preserve">erminal </w:t>
      </w:r>
      <w:r w:rsidR="002B56CC">
        <w:rPr>
          <w:rFonts w:ascii="Times New Roman" w:hAnsi="Times New Roman"/>
          <w:sz w:val="24"/>
          <w:szCs w:val="24"/>
        </w:rPr>
        <w:t>p</w:t>
      </w:r>
      <w:r w:rsidRPr="00861561">
        <w:rPr>
          <w:rFonts w:ascii="Times New Roman" w:hAnsi="Times New Roman"/>
          <w:sz w:val="24"/>
          <w:szCs w:val="24"/>
        </w:rPr>
        <w:t>ortuaria,</w:t>
      </w:r>
      <w:r w:rsidR="002E1AEA">
        <w:rPr>
          <w:rFonts w:ascii="Times New Roman" w:hAnsi="Times New Roman"/>
          <w:sz w:val="24"/>
          <w:szCs w:val="24"/>
        </w:rPr>
        <w:t xml:space="preserve"> y</w:t>
      </w:r>
      <w:r w:rsidRPr="00861561">
        <w:rPr>
          <w:rFonts w:ascii="Times New Roman" w:hAnsi="Times New Roman"/>
          <w:sz w:val="24"/>
          <w:szCs w:val="24"/>
        </w:rPr>
        <w:t xml:space="preserve"> además debe</w:t>
      </w:r>
      <w:r w:rsidR="002E1AEA">
        <w:rPr>
          <w:rFonts w:ascii="Times New Roman" w:hAnsi="Times New Roman"/>
          <w:sz w:val="24"/>
          <w:szCs w:val="24"/>
        </w:rPr>
        <w:t>n</w:t>
      </w:r>
      <w:r w:rsidRPr="00861561">
        <w:rPr>
          <w:rFonts w:ascii="Times New Roman" w:hAnsi="Times New Roman"/>
          <w:sz w:val="24"/>
          <w:szCs w:val="24"/>
        </w:rPr>
        <w:t xml:space="preserve"> proporcionar a la </w:t>
      </w:r>
      <w:r w:rsidR="002B56CC">
        <w:rPr>
          <w:rFonts w:ascii="Times New Roman" w:hAnsi="Times New Roman"/>
          <w:sz w:val="24"/>
          <w:szCs w:val="24"/>
        </w:rPr>
        <w:t>n</w:t>
      </w:r>
      <w:r w:rsidRPr="00861561">
        <w:rPr>
          <w:rFonts w:ascii="Times New Roman" w:hAnsi="Times New Roman"/>
          <w:sz w:val="24"/>
          <w:szCs w:val="24"/>
        </w:rPr>
        <w:t xml:space="preserve">aviera </w:t>
      </w:r>
      <w:r w:rsidR="002E1AEA">
        <w:rPr>
          <w:rFonts w:ascii="Times New Roman" w:hAnsi="Times New Roman"/>
          <w:sz w:val="24"/>
          <w:szCs w:val="24"/>
        </w:rPr>
        <w:t xml:space="preserve">o a su representante </w:t>
      </w:r>
      <w:r w:rsidRPr="00861561">
        <w:rPr>
          <w:rFonts w:ascii="Times New Roman" w:hAnsi="Times New Roman"/>
          <w:sz w:val="24"/>
          <w:szCs w:val="24"/>
        </w:rPr>
        <w:t xml:space="preserve">el </w:t>
      </w:r>
      <w:r w:rsidR="002E1AEA">
        <w:rPr>
          <w:rFonts w:ascii="Times New Roman" w:hAnsi="Times New Roman"/>
          <w:sz w:val="24"/>
          <w:szCs w:val="24"/>
        </w:rPr>
        <w:t>t</w:t>
      </w:r>
      <w:r w:rsidRPr="00861561">
        <w:rPr>
          <w:rFonts w:ascii="Times New Roman" w:hAnsi="Times New Roman"/>
          <w:sz w:val="24"/>
          <w:szCs w:val="24"/>
        </w:rPr>
        <w:t>icket correspondiente.</w:t>
      </w:r>
    </w:p>
    <w:p w:rsidR="002E1AEA" w:rsidRDefault="002E1AEA" w:rsidP="00861561">
      <w:pPr>
        <w:widowControl w:val="0"/>
        <w:autoSpaceDE w:val="0"/>
        <w:autoSpaceDN w:val="0"/>
        <w:adjustRightInd w:val="0"/>
        <w:spacing w:after="0" w:line="240" w:lineRule="auto"/>
        <w:jc w:val="both"/>
        <w:rPr>
          <w:rFonts w:ascii="Times New Roman" w:hAnsi="Times New Roman"/>
          <w:sz w:val="24"/>
          <w:szCs w:val="24"/>
        </w:rPr>
      </w:pPr>
    </w:p>
    <w:p w:rsidR="00861561" w:rsidRPr="00861561" w:rsidRDefault="00861561" w:rsidP="00861561">
      <w:pPr>
        <w:widowControl w:val="0"/>
        <w:autoSpaceDE w:val="0"/>
        <w:autoSpaceDN w:val="0"/>
        <w:adjustRightInd w:val="0"/>
        <w:spacing w:after="0" w:line="240" w:lineRule="auto"/>
        <w:jc w:val="both"/>
        <w:rPr>
          <w:rFonts w:ascii="Times New Roman" w:hAnsi="Times New Roman"/>
          <w:sz w:val="24"/>
          <w:szCs w:val="24"/>
        </w:rPr>
      </w:pPr>
      <w:r w:rsidRPr="00861561">
        <w:rPr>
          <w:rFonts w:ascii="Times New Roman" w:hAnsi="Times New Roman"/>
          <w:sz w:val="24"/>
          <w:szCs w:val="24"/>
        </w:rPr>
        <w:t xml:space="preserve">El propósito </w:t>
      </w:r>
      <w:r w:rsidR="002E1AEA">
        <w:rPr>
          <w:rFonts w:ascii="Times New Roman" w:hAnsi="Times New Roman"/>
          <w:sz w:val="24"/>
          <w:szCs w:val="24"/>
        </w:rPr>
        <w:t xml:space="preserve">de conservar el comprobante de pesaje </w:t>
      </w:r>
      <w:r w:rsidRPr="00861561">
        <w:rPr>
          <w:rFonts w:ascii="Times New Roman" w:hAnsi="Times New Roman"/>
          <w:sz w:val="24"/>
          <w:szCs w:val="24"/>
        </w:rPr>
        <w:t>es doble: por un lado</w:t>
      </w:r>
      <w:r w:rsidR="004D5C5F">
        <w:rPr>
          <w:rFonts w:ascii="Times New Roman" w:hAnsi="Times New Roman"/>
          <w:sz w:val="24"/>
          <w:szCs w:val="24"/>
        </w:rPr>
        <w:t>,</w:t>
      </w:r>
      <w:r w:rsidRPr="00861561">
        <w:rPr>
          <w:rFonts w:ascii="Times New Roman" w:hAnsi="Times New Roman"/>
          <w:sz w:val="24"/>
          <w:szCs w:val="24"/>
        </w:rPr>
        <w:t xml:space="preserve"> brinda a la </w:t>
      </w:r>
      <w:r w:rsidR="002C2337">
        <w:rPr>
          <w:rFonts w:ascii="Times New Roman" w:hAnsi="Times New Roman"/>
          <w:sz w:val="24"/>
          <w:szCs w:val="24"/>
        </w:rPr>
        <w:t>c</w:t>
      </w:r>
      <w:r w:rsidRPr="00861561">
        <w:rPr>
          <w:rFonts w:ascii="Times New Roman" w:hAnsi="Times New Roman"/>
          <w:sz w:val="24"/>
          <w:szCs w:val="24"/>
        </w:rPr>
        <w:t xml:space="preserve">ompañía </w:t>
      </w:r>
      <w:r w:rsidR="002C2337">
        <w:rPr>
          <w:rFonts w:ascii="Times New Roman" w:hAnsi="Times New Roman"/>
          <w:sz w:val="24"/>
          <w:szCs w:val="24"/>
        </w:rPr>
        <w:t>n</w:t>
      </w:r>
      <w:r w:rsidRPr="00861561">
        <w:rPr>
          <w:rFonts w:ascii="Times New Roman" w:hAnsi="Times New Roman"/>
          <w:sz w:val="24"/>
          <w:szCs w:val="24"/>
        </w:rPr>
        <w:t xml:space="preserve">aviera la posibilidad de contar con </w:t>
      </w:r>
      <w:r w:rsidR="002E1AEA">
        <w:rPr>
          <w:rFonts w:ascii="Times New Roman" w:hAnsi="Times New Roman"/>
          <w:sz w:val="24"/>
          <w:szCs w:val="24"/>
        </w:rPr>
        <w:t xml:space="preserve">un </w:t>
      </w:r>
      <w:r w:rsidRPr="00861561">
        <w:rPr>
          <w:rFonts w:ascii="Times New Roman" w:hAnsi="Times New Roman"/>
          <w:sz w:val="24"/>
          <w:szCs w:val="24"/>
        </w:rPr>
        <w:t xml:space="preserve">respaldo probatorio de la MBV informada por el </w:t>
      </w:r>
      <w:r w:rsidR="002C2337">
        <w:rPr>
          <w:rFonts w:ascii="Times New Roman" w:hAnsi="Times New Roman"/>
          <w:sz w:val="24"/>
          <w:szCs w:val="24"/>
        </w:rPr>
        <w:t>e</w:t>
      </w:r>
      <w:r w:rsidRPr="00861561">
        <w:rPr>
          <w:rFonts w:ascii="Times New Roman" w:hAnsi="Times New Roman"/>
          <w:sz w:val="24"/>
          <w:szCs w:val="24"/>
        </w:rPr>
        <w:t xml:space="preserve">xpedidor y por otro lado </w:t>
      </w:r>
      <w:r w:rsidR="004D5C5F">
        <w:rPr>
          <w:rFonts w:ascii="Times New Roman" w:hAnsi="Times New Roman"/>
          <w:sz w:val="24"/>
          <w:szCs w:val="24"/>
        </w:rPr>
        <w:t xml:space="preserve">brinda </w:t>
      </w:r>
      <w:r w:rsidRPr="00861561">
        <w:rPr>
          <w:rFonts w:ascii="Times New Roman" w:hAnsi="Times New Roman"/>
          <w:sz w:val="24"/>
          <w:szCs w:val="24"/>
        </w:rPr>
        <w:t>a la Prefectura Naval Argentina la posibilidad de contar con el elemento de control en caso de discrepancia o de actuación administrativa.</w:t>
      </w:r>
    </w:p>
    <w:p w:rsidR="00DC0730" w:rsidRDefault="00DC0730" w:rsidP="00861561">
      <w:pPr>
        <w:widowControl w:val="0"/>
        <w:autoSpaceDE w:val="0"/>
        <w:autoSpaceDN w:val="0"/>
        <w:adjustRightInd w:val="0"/>
        <w:spacing w:after="0" w:line="240" w:lineRule="auto"/>
        <w:jc w:val="both"/>
        <w:rPr>
          <w:rFonts w:ascii="Times New Roman" w:hAnsi="Times New Roman"/>
          <w:sz w:val="24"/>
          <w:szCs w:val="24"/>
        </w:rPr>
      </w:pPr>
    </w:p>
    <w:p w:rsidR="00861561" w:rsidRPr="00861561" w:rsidRDefault="004D5C5F" w:rsidP="00861561">
      <w:pPr>
        <w:widowControl w:val="0"/>
        <w:autoSpaceDE w:val="0"/>
        <w:autoSpaceDN w:val="0"/>
        <w:adjustRightInd w:val="0"/>
        <w:spacing w:after="0" w:line="240" w:lineRule="auto"/>
        <w:jc w:val="both"/>
        <w:rPr>
          <w:rFonts w:ascii="Times New Roman" w:hAnsi="Times New Roman"/>
          <w:sz w:val="24"/>
          <w:szCs w:val="24"/>
        </w:rPr>
      </w:pPr>
      <w:r w:rsidRPr="00861561">
        <w:rPr>
          <w:rFonts w:ascii="Times New Roman" w:hAnsi="Times New Roman"/>
          <w:sz w:val="24"/>
          <w:szCs w:val="24"/>
        </w:rPr>
        <w:t xml:space="preserve">En la mayoría de los casos la </w:t>
      </w:r>
      <w:r w:rsidR="002C2337">
        <w:rPr>
          <w:rFonts w:ascii="Times New Roman" w:hAnsi="Times New Roman"/>
          <w:sz w:val="24"/>
          <w:szCs w:val="24"/>
        </w:rPr>
        <w:t>c</w:t>
      </w:r>
      <w:r w:rsidRPr="00861561">
        <w:rPr>
          <w:rFonts w:ascii="Times New Roman" w:hAnsi="Times New Roman"/>
          <w:sz w:val="24"/>
          <w:szCs w:val="24"/>
        </w:rPr>
        <w:t xml:space="preserve">ompañía </w:t>
      </w:r>
      <w:r w:rsidR="002C2337">
        <w:rPr>
          <w:rFonts w:ascii="Times New Roman" w:hAnsi="Times New Roman"/>
          <w:sz w:val="24"/>
          <w:szCs w:val="24"/>
        </w:rPr>
        <w:t>n</w:t>
      </w:r>
      <w:r w:rsidRPr="00861561">
        <w:rPr>
          <w:rFonts w:ascii="Times New Roman" w:hAnsi="Times New Roman"/>
          <w:sz w:val="24"/>
          <w:szCs w:val="24"/>
        </w:rPr>
        <w:t>aviera recibirá la MBV electrónicamente y los registros no serán fácilmente accesibles para la PNA</w:t>
      </w:r>
      <w:r>
        <w:rPr>
          <w:rFonts w:ascii="Times New Roman" w:hAnsi="Times New Roman"/>
          <w:sz w:val="24"/>
          <w:szCs w:val="24"/>
        </w:rPr>
        <w:t xml:space="preserve"> en todos los casos.</w:t>
      </w:r>
      <w:r w:rsidRPr="00861561">
        <w:rPr>
          <w:rFonts w:ascii="Times New Roman" w:hAnsi="Times New Roman"/>
          <w:sz w:val="24"/>
          <w:szCs w:val="24"/>
        </w:rPr>
        <w:t xml:space="preserve"> </w:t>
      </w:r>
      <w:r w:rsidR="00861561" w:rsidRPr="00861561">
        <w:rPr>
          <w:rFonts w:ascii="Times New Roman" w:hAnsi="Times New Roman"/>
          <w:sz w:val="24"/>
          <w:szCs w:val="24"/>
        </w:rPr>
        <w:t>La experiencia que se recoja en la aplicación de la normativa permitirá conocer hasta qué punto se trata de una carga administrativa justificada. Los tickets pueden ser transmitidos por medio de correo electrónico y deberán estar en guarda por un plazo no menor a seis (6) meses.</w:t>
      </w:r>
    </w:p>
    <w:p w:rsidR="004D5C5F" w:rsidRDefault="004D5C5F" w:rsidP="00861561">
      <w:pPr>
        <w:widowControl w:val="0"/>
        <w:autoSpaceDE w:val="0"/>
        <w:autoSpaceDN w:val="0"/>
        <w:adjustRightInd w:val="0"/>
        <w:spacing w:after="0" w:line="240" w:lineRule="auto"/>
        <w:jc w:val="both"/>
        <w:rPr>
          <w:rFonts w:ascii="Times New Roman" w:hAnsi="Times New Roman"/>
          <w:color w:val="FF0000"/>
          <w:sz w:val="24"/>
          <w:szCs w:val="24"/>
        </w:rPr>
      </w:pPr>
    </w:p>
    <w:p w:rsidR="00861561" w:rsidRPr="00861561" w:rsidRDefault="00861561" w:rsidP="00861561">
      <w:pPr>
        <w:widowControl w:val="0"/>
        <w:autoSpaceDE w:val="0"/>
        <w:autoSpaceDN w:val="0"/>
        <w:adjustRightInd w:val="0"/>
        <w:spacing w:after="0" w:line="240" w:lineRule="auto"/>
        <w:jc w:val="both"/>
        <w:rPr>
          <w:rFonts w:ascii="Times New Roman" w:hAnsi="Times New Roman"/>
          <w:color w:val="FF0000"/>
          <w:sz w:val="24"/>
          <w:szCs w:val="24"/>
        </w:rPr>
      </w:pPr>
      <w:r w:rsidRPr="00861561">
        <w:rPr>
          <w:rFonts w:ascii="Times New Roman" w:hAnsi="Times New Roman"/>
          <w:color w:val="FF0000"/>
          <w:sz w:val="24"/>
          <w:szCs w:val="24"/>
        </w:rPr>
        <w:t xml:space="preserve">Pregunta: ¿Qué </w:t>
      </w:r>
      <w:r w:rsidR="004D5C5F">
        <w:rPr>
          <w:rFonts w:ascii="Times New Roman" w:hAnsi="Times New Roman"/>
          <w:color w:val="FF0000"/>
          <w:sz w:val="24"/>
          <w:szCs w:val="24"/>
        </w:rPr>
        <w:t xml:space="preserve"> requisitos deben cumplir los Expedidores que opten por</w:t>
      </w:r>
      <w:r w:rsidRPr="00861561">
        <w:rPr>
          <w:rFonts w:ascii="Times New Roman" w:hAnsi="Times New Roman"/>
          <w:color w:val="FF0000"/>
          <w:sz w:val="24"/>
          <w:szCs w:val="24"/>
        </w:rPr>
        <w:t xml:space="preserve"> el </w:t>
      </w:r>
      <w:r w:rsidR="004D5C5F">
        <w:rPr>
          <w:rFonts w:ascii="Times New Roman" w:hAnsi="Times New Roman"/>
          <w:color w:val="FF0000"/>
          <w:sz w:val="24"/>
          <w:szCs w:val="24"/>
        </w:rPr>
        <w:t>M</w:t>
      </w:r>
      <w:r w:rsidRPr="00861561">
        <w:rPr>
          <w:rFonts w:ascii="Times New Roman" w:hAnsi="Times New Roman"/>
          <w:color w:val="FF0000"/>
          <w:sz w:val="24"/>
          <w:szCs w:val="24"/>
        </w:rPr>
        <w:t>étodo 2?</w:t>
      </w:r>
    </w:p>
    <w:p w:rsidR="00861561" w:rsidRPr="00861561" w:rsidRDefault="00861561" w:rsidP="00861561">
      <w:pPr>
        <w:widowControl w:val="0"/>
        <w:autoSpaceDE w:val="0"/>
        <w:autoSpaceDN w:val="0"/>
        <w:adjustRightInd w:val="0"/>
        <w:spacing w:after="0" w:line="240" w:lineRule="auto"/>
        <w:jc w:val="both"/>
        <w:rPr>
          <w:rFonts w:ascii="Times New Roman" w:hAnsi="Times New Roman"/>
          <w:sz w:val="24"/>
          <w:szCs w:val="24"/>
        </w:rPr>
      </w:pPr>
    </w:p>
    <w:p w:rsidR="00861561" w:rsidRPr="00861561" w:rsidRDefault="00861561" w:rsidP="00861561">
      <w:pPr>
        <w:widowControl w:val="0"/>
        <w:autoSpaceDE w:val="0"/>
        <w:autoSpaceDN w:val="0"/>
        <w:adjustRightInd w:val="0"/>
        <w:spacing w:after="0" w:line="240" w:lineRule="auto"/>
        <w:jc w:val="both"/>
        <w:rPr>
          <w:rFonts w:ascii="Times New Roman" w:hAnsi="Times New Roman"/>
          <w:sz w:val="24"/>
          <w:szCs w:val="24"/>
        </w:rPr>
      </w:pPr>
      <w:r w:rsidRPr="00861561">
        <w:rPr>
          <w:rFonts w:ascii="Times New Roman" w:hAnsi="Times New Roman"/>
          <w:sz w:val="24"/>
          <w:szCs w:val="24"/>
        </w:rPr>
        <w:t xml:space="preserve">RESPUESTA: La Disposición establece que los Expedidores que opten por el </w:t>
      </w:r>
      <w:r w:rsidR="002C2337">
        <w:rPr>
          <w:rFonts w:ascii="Times New Roman" w:hAnsi="Times New Roman"/>
          <w:sz w:val="24"/>
          <w:szCs w:val="24"/>
        </w:rPr>
        <w:t>M</w:t>
      </w:r>
      <w:r w:rsidRPr="00861561">
        <w:rPr>
          <w:rFonts w:ascii="Times New Roman" w:hAnsi="Times New Roman"/>
          <w:sz w:val="24"/>
          <w:szCs w:val="24"/>
        </w:rPr>
        <w:t>étodo 2 deben inscribirse en el Registro de Empresas que a tal efecto lleva la PNA, depend</w:t>
      </w:r>
      <w:r w:rsidR="004D5C5F">
        <w:rPr>
          <w:rFonts w:ascii="Times New Roman" w:hAnsi="Times New Roman"/>
          <w:sz w:val="24"/>
          <w:szCs w:val="24"/>
        </w:rPr>
        <w:t>ient</w:t>
      </w:r>
      <w:r w:rsidRPr="00861561">
        <w:rPr>
          <w:rFonts w:ascii="Times New Roman" w:hAnsi="Times New Roman"/>
          <w:sz w:val="24"/>
          <w:szCs w:val="24"/>
        </w:rPr>
        <w:t xml:space="preserve">e del Departamento Técnico de la Navegación </w:t>
      </w:r>
      <w:r w:rsidR="004D5C5F">
        <w:rPr>
          <w:rFonts w:ascii="Times New Roman" w:hAnsi="Times New Roman"/>
          <w:sz w:val="24"/>
          <w:szCs w:val="24"/>
        </w:rPr>
        <w:t xml:space="preserve"> de</w:t>
      </w:r>
      <w:r w:rsidRPr="00861561">
        <w:rPr>
          <w:rFonts w:ascii="Times New Roman" w:hAnsi="Times New Roman"/>
          <w:sz w:val="24"/>
          <w:szCs w:val="24"/>
        </w:rPr>
        <w:t xml:space="preserve"> la Dirección de Policía de Seguridad de la Navegación. </w:t>
      </w:r>
    </w:p>
    <w:p w:rsidR="00861561" w:rsidRPr="00861561" w:rsidRDefault="00861561" w:rsidP="00861561">
      <w:pPr>
        <w:widowControl w:val="0"/>
        <w:autoSpaceDE w:val="0"/>
        <w:autoSpaceDN w:val="0"/>
        <w:adjustRightInd w:val="0"/>
        <w:spacing w:after="0" w:line="240" w:lineRule="auto"/>
        <w:jc w:val="both"/>
        <w:rPr>
          <w:rFonts w:ascii="Times New Roman" w:hAnsi="Times New Roman"/>
          <w:sz w:val="24"/>
          <w:szCs w:val="24"/>
        </w:rPr>
      </w:pPr>
    </w:p>
    <w:p w:rsidR="00861561" w:rsidRPr="00861561" w:rsidRDefault="00861561" w:rsidP="00861561">
      <w:pPr>
        <w:widowControl w:val="0"/>
        <w:autoSpaceDE w:val="0"/>
        <w:autoSpaceDN w:val="0"/>
        <w:adjustRightInd w:val="0"/>
        <w:spacing w:after="0" w:line="240" w:lineRule="auto"/>
        <w:jc w:val="both"/>
        <w:rPr>
          <w:rFonts w:ascii="Times New Roman" w:hAnsi="Times New Roman"/>
          <w:sz w:val="24"/>
          <w:szCs w:val="24"/>
        </w:rPr>
      </w:pPr>
      <w:r w:rsidRPr="00861561">
        <w:rPr>
          <w:rFonts w:ascii="Times New Roman" w:hAnsi="Times New Roman"/>
          <w:sz w:val="24"/>
          <w:szCs w:val="24"/>
        </w:rPr>
        <w:t>Edificio de Prefectura Naval Argentina</w:t>
      </w:r>
    </w:p>
    <w:p w:rsidR="00861561" w:rsidRPr="00861561" w:rsidRDefault="00861561" w:rsidP="00861561">
      <w:pPr>
        <w:widowControl w:val="0"/>
        <w:autoSpaceDE w:val="0"/>
        <w:autoSpaceDN w:val="0"/>
        <w:adjustRightInd w:val="0"/>
        <w:spacing w:after="0" w:line="240" w:lineRule="auto"/>
        <w:jc w:val="both"/>
        <w:rPr>
          <w:rFonts w:ascii="Times New Roman" w:hAnsi="Times New Roman"/>
          <w:sz w:val="24"/>
          <w:szCs w:val="24"/>
        </w:rPr>
      </w:pPr>
      <w:r w:rsidRPr="00861561">
        <w:rPr>
          <w:rFonts w:ascii="Times New Roman" w:hAnsi="Times New Roman"/>
          <w:sz w:val="24"/>
          <w:szCs w:val="24"/>
        </w:rPr>
        <w:t>Av.</w:t>
      </w:r>
      <w:r w:rsidR="009379E3">
        <w:rPr>
          <w:rFonts w:ascii="Times New Roman" w:hAnsi="Times New Roman"/>
          <w:sz w:val="24"/>
          <w:szCs w:val="24"/>
        </w:rPr>
        <w:t xml:space="preserve"> </w:t>
      </w:r>
      <w:r w:rsidRPr="00861561">
        <w:rPr>
          <w:rFonts w:ascii="Times New Roman" w:hAnsi="Times New Roman"/>
          <w:sz w:val="24"/>
          <w:szCs w:val="24"/>
        </w:rPr>
        <w:t>Eduardo Madero 235 Piso 1° oficinas 1.42/1.43</w:t>
      </w:r>
    </w:p>
    <w:p w:rsidR="00861561" w:rsidRPr="00861561" w:rsidRDefault="00861561" w:rsidP="00861561">
      <w:pPr>
        <w:widowControl w:val="0"/>
        <w:autoSpaceDE w:val="0"/>
        <w:autoSpaceDN w:val="0"/>
        <w:adjustRightInd w:val="0"/>
        <w:spacing w:after="0" w:line="240" w:lineRule="auto"/>
        <w:jc w:val="both"/>
        <w:rPr>
          <w:rFonts w:ascii="Times New Roman" w:hAnsi="Times New Roman"/>
          <w:sz w:val="24"/>
          <w:szCs w:val="24"/>
        </w:rPr>
      </w:pPr>
      <w:r w:rsidRPr="00861561">
        <w:rPr>
          <w:rFonts w:ascii="Times New Roman" w:hAnsi="Times New Roman"/>
          <w:sz w:val="24"/>
          <w:szCs w:val="24"/>
        </w:rPr>
        <w:t>Teléfono: 011 4318 – 7400/7500 internos 2142/2143</w:t>
      </w:r>
    </w:p>
    <w:p w:rsidR="00861561" w:rsidRPr="00861561" w:rsidRDefault="00861561" w:rsidP="00861561">
      <w:pPr>
        <w:widowControl w:val="0"/>
        <w:autoSpaceDE w:val="0"/>
        <w:autoSpaceDN w:val="0"/>
        <w:adjustRightInd w:val="0"/>
        <w:spacing w:after="0" w:line="240" w:lineRule="auto"/>
        <w:jc w:val="both"/>
        <w:rPr>
          <w:rFonts w:ascii="Times New Roman" w:hAnsi="Times New Roman"/>
          <w:sz w:val="24"/>
          <w:szCs w:val="24"/>
        </w:rPr>
      </w:pPr>
      <w:r w:rsidRPr="00861561">
        <w:rPr>
          <w:rFonts w:ascii="Times New Roman" w:hAnsi="Times New Roman"/>
          <w:sz w:val="24"/>
          <w:szCs w:val="24"/>
        </w:rPr>
        <w:t>dpsn-regem@prefecturanaval.gov.ar</w:t>
      </w:r>
    </w:p>
    <w:p w:rsidR="00BA3A45" w:rsidRDefault="00BA3A45" w:rsidP="00861561">
      <w:pPr>
        <w:widowControl w:val="0"/>
        <w:autoSpaceDE w:val="0"/>
        <w:autoSpaceDN w:val="0"/>
        <w:adjustRightInd w:val="0"/>
        <w:spacing w:after="0" w:line="240" w:lineRule="auto"/>
        <w:jc w:val="both"/>
        <w:rPr>
          <w:rFonts w:ascii="Times New Roman" w:hAnsi="Times New Roman"/>
          <w:sz w:val="24"/>
          <w:szCs w:val="24"/>
        </w:rPr>
      </w:pPr>
    </w:p>
    <w:p w:rsidR="00861561" w:rsidRPr="00861561" w:rsidRDefault="00BA3A45" w:rsidP="00861561">
      <w:pPr>
        <w:widowControl w:val="0"/>
        <w:autoSpaceDE w:val="0"/>
        <w:autoSpaceDN w:val="0"/>
        <w:adjustRightInd w:val="0"/>
        <w:spacing w:after="0" w:line="240" w:lineRule="auto"/>
        <w:jc w:val="both"/>
        <w:rPr>
          <w:rFonts w:ascii="Times New Roman" w:hAnsi="Times New Roman"/>
          <w:sz w:val="24"/>
          <w:szCs w:val="24"/>
        </w:rPr>
      </w:pPr>
      <w:r w:rsidRPr="00861561">
        <w:rPr>
          <w:rFonts w:ascii="Times New Roman" w:hAnsi="Times New Roman"/>
          <w:sz w:val="24"/>
          <w:szCs w:val="24"/>
        </w:rPr>
        <w:t xml:space="preserve">La </w:t>
      </w:r>
      <w:r>
        <w:rPr>
          <w:rFonts w:ascii="Times New Roman" w:hAnsi="Times New Roman"/>
          <w:sz w:val="24"/>
          <w:szCs w:val="24"/>
        </w:rPr>
        <w:t xml:space="preserve">Prefectura extenderá un Certificado de </w:t>
      </w:r>
      <w:r w:rsidRPr="00861561">
        <w:rPr>
          <w:rFonts w:ascii="Times New Roman" w:hAnsi="Times New Roman"/>
          <w:sz w:val="24"/>
          <w:szCs w:val="24"/>
        </w:rPr>
        <w:t xml:space="preserve">inscripción </w:t>
      </w:r>
      <w:r>
        <w:rPr>
          <w:rFonts w:ascii="Times New Roman" w:hAnsi="Times New Roman"/>
          <w:sz w:val="24"/>
          <w:szCs w:val="24"/>
        </w:rPr>
        <w:t xml:space="preserve">que </w:t>
      </w:r>
      <w:r w:rsidRPr="00861561">
        <w:rPr>
          <w:rFonts w:ascii="Times New Roman" w:hAnsi="Times New Roman"/>
          <w:sz w:val="24"/>
          <w:szCs w:val="24"/>
        </w:rPr>
        <w:t>tendrá</w:t>
      </w:r>
      <w:r w:rsidR="002C2337">
        <w:rPr>
          <w:rFonts w:ascii="Times New Roman" w:hAnsi="Times New Roman"/>
          <w:sz w:val="24"/>
          <w:szCs w:val="24"/>
        </w:rPr>
        <w:t xml:space="preserve"> una</w:t>
      </w:r>
      <w:r w:rsidRPr="00861561">
        <w:rPr>
          <w:rFonts w:ascii="Times New Roman" w:hAnsi="Times New Roman"/>
          <w:sz w:val="24"/>
          <w:szCs w:val="24"/>
        </w:rPr>
        <w:t xml:space="preserve"> validez </w:t>
      </w:r>
      <w:r w:rsidR="002C2337">
        <w:rPr>
          <w:rFonts w:ascii="Times New Roman" w:hAnsi="Times New Roman"/>
          <w:sz w:val="24"/>
          <w:szCs w:val="24"/>
        </w:rPr>
        <w:t>de</w:t>
      </w:r>
      <w:r w:rsidRPr="00861561">
        <w:rPr>
          <w:rFonts w:ascii="Times New Roman" w:hAnsi="Times New Roman"/>
          <w:sz w:val="24"/>
          <w:szCs w:val="24"/>
        </w:rPr>
        <w:t xml:space="preserve"> cinco (5) años</w:t>
      </w:r>
      <w:r>
        <w:rPr>
          <w:rFonts w:ascii="Times New Roman" w:hAnsi="Times New Roman"/>
          <w:sz w:val="24"/>
          <w:szCs w:val="24"/>
        </w:rPr>
        <w:t xml:space="preserve"> y lo publicará en el listado que a tal efecto mantendrá en su sitio en Internet</w:t>
      </w:r>
      <w:r w:rsidRPr="00861561">
        <w:rPr>
          <w:rFonts w:ascii="Times New Roman" w:hAnsi="Times New Roman"/>
          <w:sz w:val="24"/>
          <w:szCs w:val="24"/>
        </w:rPr>
        <w:t>.</w:t>
      </w:r>
    </w:p>
    <w:p w:rsidR="00BE7062" w:rsidRDefault="00BE7062" w:rsidP="00861561">
      <w:pPr>
        <w:widowControl w:val="0"/>
        <w:autoSpaceDE w:val="0"/>
        <w:autoSpaceDN w:val="0"/>
        <w:adjustRightInd w:val="0"/>
        <w:spacing w:after="0" w:line="240" w:lineRule="auto"/>
        <w:jc w:val="both"/>
        <w:rPr>
          <w:rFonts w:ascii="Times New Roman" w:hAnsi="Times New Roman"/>
          <w:color w:val="FF0000"/>
          <w:sz w:val="24"/>
          <w:szCs w:val="24"/>
        </w:rPr>
      </w:pPr>
    </w:p>
    <w:p w:rsidR="00BE7062" w:rsidRDefault="00BE7062" w:rsidP="00861561">
      <w:pPr>
        <w:widowControl w:val="0"/>
        <w:autoSpaceDE w:val="0"/>
        <w:autoSpaceDN w:val="0"/>
        <w:adjustRightInd w:val="0"/>
        <w:spacing w:after="0" w:line="240" w:lineRule="auto"/>
        <w:jc w:val="both"/>
        <w:rPr>
          <w:rFonts w:ascii="Times New Roman" w:hAnsi="Times New Roman"/>
          <w:color w:val="FF0000"/>
          <w:sz w:val="24"/>
          <w:szCs w:val="24"/>
        </w:rPr>
      </w:pPr>
    </w:p>
    <w:p w:rsidR="00861561" w:rsidRPr="00861561" w:rsidRDefault="00861561" w:rsidP="00861561">
      <w:pPr>
        <w:widowControl w:val="0"/>
        <w:autoSpaceDE w:val="0"/>
        <w:autoSpaceDN w:val="0"/>
        <w:adjustRightInd w:val="0"/>
        <w:spacing w:after="0" w:line="240" w:lineRule="auto"/>
        <w:jc w:val="both"/>
        <w:rPr>
          <w:rFonts w:ascii="Times New Roman" w:hAnsi="Times New Roman"/>
          <w:color w:val="FF0000"/>
          <w:sz w:val="24"/>
          <w:szCs w:val="24"/>
        </w:rPr>
      </w:pPr>
      <w:r w:rsidRPr="00861561">
        <w:rPr>
          <w:rFonts w:ascii="Times New Roman" w:hAnsi="Times New Roman"/>
          <w:color w:val="FF0000"/>
          <w:sz w:val="24"/>
          <w:szCs w:val="24"/>
        </w:rPr>
        <w:lastRenderedPageBreak/>
        <w:t xml:space="preserve">Pregunta: </w:t>
      </w:r>
      <w:r w:rsidR="00BA3A45" w:rsidRPr="00861561">
        <w:rPr>
          <w:rFonts w:ascii="Times New Roman" w:hAnsi="Times New Roman"/>
          <w:color w:val="FF0000"/>
          <w:sz w:val="24"/>
          <w:szCs w:val="24"/>
        </w:rPr>
        <w:t>¿</w:t>
      </w:r>
      <w:r w:rsidR="00BA3A45">
        <w:rPr>
          <w:rFonts w:ascii="Times New Roman" w:hAnsi="Times New Roman"/>
          <w:color w:val="FF0000"/>
          <w:sz w:val="24"/>
          <w:szCs w:val="24"/>
        </w:rPr>
        <w:t>En el Método 2, e</w:t>
      </w:r>
      <w:r w:rsidR="00BA3A45" w:rsidRPr="00861561">
        <w:rPr>
          <w:rFonts w:ascii="Times New Roman" w:hAnsi="Times New Roman"/>
          <w:color w:val="FF0000"/>
          <w:sz w:val="24"/>
          <w:szCs w:val="24"/>
        </w:rPr>
        <w:t>s necesari</w:t>
      </w:r>
      <w:r w:rsidR="00BA3A45">
        <w:rPr>
          <w:rFonts w:ascii="Times New Roman" w:hAnsi="Times New Roman"/>
          <w:color w:val="FF0000"/>
          <w:sz w:val="24"/>
          <w:szCs w:val="24"/>
        </w:rPr>
        <w:t>a</w:t>
      </w:r>
      <w:r w:rsidR="00BA3A45" w:rsidRPr="00861561">
        <w:rPr>
          <w:rFonts w:ascii="Times New Roman" w:hAnsi="Times New Roman"/>
          <w:color w:val="FF0000"/>
          <w:sz w:val="24"/>
          <w:szCs w:val="24"/>
        </w:rPr>
        <w:t xml:space="preserve"> alguna certificación?</w:t>
      </w:r>
      <w:r w:rsidR="00BA3A45">
        <w:rPr>
          <w:rFonts w:ascii="Times New Roman" w:hAnsi="Times New Roman"/>
          <w:color w:val="FF0000"/>
          <w:sz w:val="24"/>
          <w:szCs w:val="24"/>
        </w:rPr>
        <w:t xml:space="preserve"> </w:t>
      </w:r>
    </w:p>
    <w:p w:rsidR="00861561" w:rsidRPr="00861561" w:rsidRDefault="00861561" w:rsidP="00861561">
      <w:pPr>
        <w:widowControl w:val="0"/>
        <w:autoSpaceDE w:val="0"/>
        <w:autoSpaceDN w:val="0"/>
        <w:adjustRightInd w:val="0"/>
        <w:spacing w:after="0" w:line="240" w:lineRule="auto"/>
        <w:jc w:val="both"/>
        <w:rPr>
          <w:rFonts w:ascii="Times New Roman" w:hAnsi="Times New Roman"/>
          <w:sz w:val="24"/>
          <w:szCs w:val="24"/>
        </w:rPr>
      </w:pPr>
    </w:p>
    <w:p w:rsidR="00861561" w:rsidRPr="00861561" w:rsidRDefault="00861561" w:rsidP="00861561">
      <w:pPr>
        <w:widowControl w:val="0"/>
        <w:autoSpaceDE w:val="0"/>
        <w:autoSpaceDN w:val="0"/>
        <w:adjustRightInd w:val="0"/>
        <w:spacing w:after="0" w:line="240" w:lineRule="auto"/>
        <w:jc w:val="both"/>
        <w:rPr>
          <w:rFonts w:ascii="Times New Roman" w:hAnsi="Times New Roman"/>
          <w:sz w:val="24"/>
          <w:szCs w:val="24"/>
        </w:rPr>
      </w:pPr>
      <w:r w:rsidRPr="00861561">
        <w:rPr>
          <w:rFonts w:ascii="Times New Roman" w:hAnsi="Times New Roman"/>
          <w:sz w:val="24"/>
          <w:szCs w:val="24"/>
        </w:rPr>
        <w:t xml:space="preserve">RESPUESTA: </w:t>
      </w:r>
      <w:r w:rsidR="00BA3A45">
        <w:rPr>
          <w:rFonts w:ascii="Times New Roman" w:hAnsi="Times New Roman"/>
          <w:sz w:val="24"/>
          <w:szCs w:val="24"/>
        </w:rPr>
        <w:t>C</w:t>
      </w:r>
      <w:r w:rsidRPr="00861561">
        <w:rPr>
          <w:rFonts w:ascii="Times New Roman" w:hAnsi="Times New Roman"/>
          <w:sz w:val="24"/>
          <w:szCs w:val="24"/>
        </w:rPr>
        <w:t xml:space="preserve">uando el proceso de </w:t>
      </w:r>
      <w:r w:rsidR="00BA3A45">
        <w:rPr>
          <w:rFonts w:ascii="Times New Roman" w:hAnsi="Times New Roman"/>
          <w:sz w:val="24"/>
          <w:szCs w:val="24"/>
        </w:rPr>
        <w:t>obtención de la MBV</w:t>
      </w:r>
      <w:r w:rsidR="00BA3A45" w:rsidRPr="00861561">
        <w:rPr>
          <w:rFonts w:ascii="Times New Roman" w:hAnsi="Times New Roman"/>
          <w:sz w:val="24"/>
          <w:szCs w:val="24"/>
        </w:rPr>
        <w:t xml:space="preserve"> </w:t>
      </w:r>
      <w:r w:rsidRPr="00861561">
        <w:rPr>
          <w:rFonts w:ascii="Times New Roman" w:hAnsi="Times New Roman"/>
          <w:sz w:val="24"/>
          <w:szCs w:val="24"/>
        </w:rPr>
        <w:t xml:space="preserve">esté </w:t>
      </w:r>
      <w:r w:rsidR="00BA3A45">
        <w:rPr>
          <w:rFonts w:ascii="Times New Roman" w:hAnsi="Times New Roman"/>
          <w:sz w:val="24"/>
          <w:szCs w:val="24"/>
        </w:rPr>
        <w:t xml:space="preserve">incluido dentro de los procesos </w:t>
      </w:r>
      <w:r w:rsidRPr="00861561">
        <w:rPr>
          <w:rFonts w:ascii="Times New Roman" w:hAnsi="Times New Roman"/>
          <w:sz w:val="24"/>
          <w:szCs w:val="24"/>
        </w:rPr>
        <w:t>certificado</w:t>
      </w:r>
      <w:r w:rsidR="00BA3A45">
        <w:rPr>
          <w:rFonts w:ascii="Times New Roman" w:hAnsi="Times New Roman"/>
          <w:sz w:val="24"/>
          <w:szCs w:val="24"/>
        </w:rPr>
        <w:t>s de conformidad con una norma de gestión de calidad,</w:t>
      </w:r>
      <w:r w:rsidRPr="00861561">
        <w:rPr>
          <w:rFonts w:ascii="Times New Roman" w:hAnsi="Times New Roman"/>
          <w:sz w:val="24"/>
          <w:szCs w:val="24"/>
        </w:rPr>
        <w:t xml:space="preserve"> no será necesaria ninguna otra certificación. </w:t>
      </w:r>
    </w:p>
    <w:p w:rsidR="00861561" w:rsidRPr="00861561" w:rsidRDefault="00861561" w:rsidP="00861561">
      <w:pPr>
        <w:widowControl w:val="0"/>
        <w:autoSpaceDE w:val="0"/>
        <w:autoSpaceDN w:val="0"/>
        <w:adjustRightInd w:val="0"/>
        <w:spacing w:after="0" w:line="240" w:lineRule="auto"/>
        <w:jc w:val="both"/>
        <w:rPr>
          <w:rFonts w:ascii="Times New Roman" w:hAnsi="Times New Roman"/>
          <w:sz w:val="24"/>
          <w:szCs w:val="24"/>
        </w:rPr>
      </w:pPr>
    </w:p>
    <w:p w:rsidR="00861561" w:rsidRPr="00861561" w:rsidRDefault="00861561" w:rsidP="00861561">
      <w:pPr>
        <w:widowControl w:val="0"/>
        <w:autoSpaceDE w:val="0"/>
        <w:autoSpaceDN w:val="0"/>
        <w:adjustRightInd w:val="0"/>
        <w:spacing w:after="0" w:line="240" w:lineRule="auto"/>
        <w:jc w:val="both"/>
        <w:rPr>
          <w:rFonts w:ascii="Times New Roman" w:hAnsi="Times New Roman"/>
          <w:color w:val="FF0000"/>
          <w:sz w:val="24"/>
          <w:szCs w:val="24"/>
        </w:rPr>
      </w:pPr>
      <w:r w:rsidRPr="00861561">
        <w:rPr>
          <w:rFonts w:ascii="Times New Roman" w:hAnsi="Times New Roman"/>
          <w:color w:val="FF0000"/>
          <w:sz w:val="24"/>
          <w:szCs w:val="24"/>
        </w:rPr>
        <w:t xml:space="preserve">Pregunta: Si el establecimiento exportador no posee certificación </w:t>
      </w:r>
      <w:r w:rsidR="00582A1C">
        <w:rPr>
          <w:rFonts w:ascii="Times New Roman" w:hAnsi="Times New Roman"/>
          <w:color w:val="FF0000"/>
          <w:sz w:val="24"/>
          <w:szCs w:val="24"/>
        </w:rPr>
        <w:t xml:space="preserve">de su proceso de obtención de la MBV </w:t>
      </w:r>
      <w:r w:rsidRPr="00861561">
        <w:rPr>
          <w:rFonts w:ascii="Times New Roman" w:hAnsi="Times New Roman"/>
          <w:color w:val="FF0000"/>
          <w:sz w:val="24"/>
          <w:szCs w:val="24"/>
        </w:rPr>
        <w:t xml:space="preserve">¿Es posible inscribirse </w:t>
      </w:r>
      <w:r w:rsidR="00582A1C">
        <w:rPr>
          <w:rFonts w:ascii="Times New Roman" w:hAnsi="Times New Roman"/>
          <w:color w:val="FF0000"/>
          <w:sz w:val="24"/>
          <w:szCs w:val="24"/>
        </w:rPr>
        <w:t>como Expedidor que utiliza</w:t>
      </w:r>
      <w:r w:rsidRPr="00861561">
        <w:rPr>
          <w:rFonts w:ascii="Times New Roman" w:hAnsi="Times New Roman"/>
          <w:color w:val="FF0000"/>
          <w:sz w:val="24"/>
          <w:szCs w:val="24"/>
        </w:rPr>
        <w:t xml:space="preserve"> el </w:t>
      </w:r>
      <w:r w:rsidR="00582A1C">
        <w:rPr>
          <w:rFonts w:ascii="Times New Roman" w:hAnsi="Times New Roman"/>
          <w:color w:val="FF0000"/>
          <w:sz w:val="24"/>
          <w:szCs w:val="24"/>
        </w:rPr>
        <w:t>M</w:t>
      </w:r>
      <w:r w:rsidRPr="00861561">
        <w:rPr>
          <w:rFonts w:ascii="Times New Roman" w:hAnsi="Times New Roman"/>
          <w:color w:val="FF0000"/>
          <w:sz w:val="24"/>
          <w:szCs w:val="24"/>
        </w:rPr>
        <w:t>étodo 2?</w:t>
      </w:r>
    </w:p>
    <w:p w:rsidR="00861561" w:rsidRPr="00861561" w:rsidRDefault="00861561" w:rsidP="00861561">
      <w:pPr>
        <w:widowControl w:val="0"/>
        <w:autoSpaceDE w:val="0"/>
        <w:autoSpaceDN w:val="0"/>
        <w:adjustRightInd w:val="0"/>
        <w:spacing w:after="0" w:line="240" w:lineRule="auto"/>
        <w:jc w:val="both"/>
        <w:rPr>
          <w:rFonts w:ascii="Times New Roman" w:hAnsi="Times New Roman"/>
          <w:sz w:val="24"/>
          <w:szCs w:val="24"/>
        </w:rPr>
      </w:pPr>
    </w:p>
    <w:p w:rsidR="00861561" w:rsidRPr="00861561" w:rsidRDefault="00861561" w:rsidP="00861561">
      <w:pPr>
        <w:widowControl w:val="0"/>
        <w:autoSpaceDE w:val="0"/>
        <w:autoSpaceDN w:val="0"/>
        <w:adjustRightInd w:val="0"/>
        <w:spacing w:after="0" w:line="240" w:lineRule="auto"/>
        <w:jc w:val="both"/>
        <w:rPr>
          <w:rFonts w:ascii="Times New Roman" w:hAnsi="Times New Roman"/>
          <w:sz w:val="24"/>
          <w:szCs w:val="24"/>
        </w:rPr>
      </w:pPr>
      <w:r w:rsidRPr="00861561">
        <w:rPr>
          <w:rFonts w:ascii="Times New Roman" w:hAnsi="Times New Roman"/>
          <w:sz w:val="24"/>
          <w:szCs w:val="24"/>
        </w:rPr>
        <w:t xml:space="preserve">RESPUESTA: Si. </w:t>
      </w:r>
      <w:r w:rsidR="00582A1C">
        <w:rPr>
          <w:rFonts w:ascii="Times New Roman" w:hAnsi="Times New Roman"/>
          <w:sz w:val="24"/>
          <w:szCs w:val="24"/>
        </w:rPr>
        <w:t xml:space="preserve">Los </w:t>
      </w:r>
      <w:r w:rsidR="002C2337">
        <w:rPr>
          <w:rFonts w:ascii="Times New Roman" w:hAnsi="Times New Roman"/>
          <w:sz w:val="24"/>
          <w:szCs w:val="24"/>
        </w:rPr>
        <w:t>e</w:t>
      </w:r>
      <w:r w:rsidR="00582A1C">
        <w:rPr>
          <w:rFonts w:ascii="Times New Roman" w:hAnsi="Times New Roman"/>
          <w:sz w:val="24"/>
          <w:szCs w:val="24"/>
        </w:rPr>
        <w:t>xpedidores que utilicen el Método 2 que no cuenten con un sistema de pesaje certificado, podrán inscribirse presenta</w:t>
      </w:r>
      <w:r w:rsidR="002C2337">
        <w:rPr>
          <w:rFonts w:ascii="Times New Roman" w:hAnsi="Times New Roman"/>
          <w:sz w:val="24"/>
          <w:szCs w:val="24"/>
        </w:rPr>
        <w:t>n</w:t>
      </w:r>
      <w:r w:rsidR="00582A1C">
        <w:rPr>
          <w:rFonts w:ascii="Times New Roman" w:hAnsi="Times New Roman"/>
          <w:sz w:val="24"/>
          <w:szCs w:val="24"/>
        </w:rPr>
        <w:t>do su</w:t>
      </w:r>
      <w:r w:rsidR="00582A1C" w:rsidRPr="00861561">
        <w:rPr>
          <w:rFonts w:ascii="Times New Roman" w:hAnsi="Times New Roman"/>
          <w:sz w:val="24"/>
          <w:szCs w:val="24"/>
        </w:rPr>
        <w:t xml:space="preserve"> </w:t>
      </w:r>
      <w:r w:rsidRPr="00861561">
        <w:rPr>
          <w:rFonts w:ascii="Times New Roman" w:hAnsi="Times New Roman"/>
          <w:sz w:val="24"/>
          <w:szCs w:val="24"/>
        </w:rPr>
        <w:t xml:space="preserve">Procedimiento de pesaje a modo de declaración jurada. </w:t>
      </w:r>
      <w:r w:rsidR="00582A1C">
        <w:rPr>
          <w:rFonts w:ascii="Times New Roman" w:hAnsi="Times New Roman"/>
          <w:sz w:val="24"/>
          <w:szCs w:val="24"/>
        </w:rPr>
        <w:t>Esta inscripción caducará</w:t>
      </w:r>
      <w:r w:rsidRPr="00861561">
        <w:rPr>
          <w:rFonts w:ascii="Times New Roman" w:hAnsi="Times New Roman"/>
          <w:sz w:val="24"/>
          <w:szCs w:val="24"/>
        </w:rPr>
        <w:t xml:space="preserve"> el 31 de diciembre de 2016. </w:t>
      </w:r>
      <w:r w:rsidR="00582A1C">
        <w:rPr>
          <w:rFonts w:ascii="Times New Roman" w:hAnsi="Times New Roman"/>
          <w:sz w:val="24"/>
          <w:szCs w:val="24"/>
        </w:rPr>
        <w:t xml:space="preserve">Con posterioridad a dicha fecha, </w:t>
      </w:r>
      <w:r w:rsidRPr="00861561">
        <w:rPr>
          <w:rFonts w:ascii="Times New Roman" w:hAnsi="Times New Roman"/>
          <w:sz w:val="24"/>
          <w:szCs w:val="24"/>
        </w:rPr>
        <w:t>deberá</w:t>
      </w:r>
      <w:r w:rsidR="00582A1C">
        <w:rPr>
          <w:rFonts w:ascii="Times New Roman" w:hAnsi="Times New Roman"/>
          <w:sz w:val="24"/>
          <w:szCs w:val="24"/>
        </w:rPr>
        <w:t>n contar</w:t>
      </w:r>
      <w:r w:rsidRPr="00861561">
        <w:rPr>
          <w:rFonts w:ascii="Times New Roman" w:hAnsi="Times New Roman"/>
          <w:sz w:val="24"/>
          <w:szCs w:val="24"/>
        </w:rPr>
        <w:t xml:space="preserve"> </w:t>
      </w:r>
      <w:r w:rsidR="00582A1C">
        <w:rPr>
          <w:rFonts w:ascii="Times New Roman" w:hAnsi="Times New Roman"/>
          <w:sz w:val="24"/>
          <w:szCs w:val="24"/>
        </w:rPr>
        <w:t>con  un</w:t>
      </w:r>
      <w:r w:rsidRPr="00861561">
        <w:rPr>
          <w:rFonts w:ascii="Times New Roman" w:hAnsi="Times New Roman"/>
          <w:sz w:val="24"/>
          <w:szCs w:val="24"/>
        </w:rPr>
        <w:t xml:space="preserve"> proceso de pesaje </w:t>
      </w:r>
      <w:r w:rsidR="00582A1C">
        <w:rPr>
          <w:rFonts w:ascii="Times New Roman" w:hAnsi="Times New Roman"/>
          <w:sz w:val="24"/>
          <w:szCs w:val="24"/>
        </w:rPr>
        <w:t xml:space="preserve">certificado </w:t>
      </w:r>
      <w:r w:rsidRPr="00861561">
        <w:rPr>
          <w:rFonts w:ascii="Times New Roman" w:hAnsi="Times New Roman"/>
          <w:sz w:val="24"/>
          <w:szCs w:val="24"/>
        </w:rPr>
        <w:t xml:space="preserve">para poder seguir </w:t>
      </w:r>
      <w:r w:rsidR="00582A1C">
        <w:rPr>
          <w:rFonts w:ascii="Times New Roman" w:hAnsi="Times New Roman"/>
          <w:sz w:val="24"/>
          <w:szCs w:val="24"/>
        </w:rPr>
        <w:t>con este Método</w:t>
      </w:r>
      <w:r w:rsidR="002C2337">
        <w:rPr>
          <w:rFonts w:ascii="Times New Roman" w:hAnsi="Times New Roman"/>
          <w:sz w:val="24"/>
          <w:szCs w:val="24"/>
        </w:rPr>
        <w:t>.</w:t>
      </w:r>
    </w:p>
    <w:p w:rsidR="00861561" w:rsidRPr="00861561" w:rsidRDefault="00861561" w:rsidP="00861561">
      <w:pPr>
        <w:widowControl w:val="0"/>
        <w:autoSpaceDE w:val="0"/>
        <w:autoSpaceDN w:val="0"/>
        <w:adjustRightInd w:val="0"/>
        <w:spacing w:after="0" w:line="240" w:lineRule="auto"/>
        <w:jc w:val="both"/>
        <w:rPr>
          <w:rFonts w:ascii="Times New Roman" w:hAnsi="Times New Roman"/>
          <w:sz w:val="24"/>
          <w:szCs w:val="24"/>
        </w:rPr>
      </w:pPr>
    </w:p>
    <w:p w:rsidR="00861561" w:rsidRPr="00861561" w:rsidRDefault="00861561" w:rsidP="00861561">
      <w:pPr>
        <w:widowControl w:val="0"/>
        <w:autoSpaceDE w:val="0"/>
        <w:autoSpaceDN w:val="0"/>
        <w:adjustRightInd w:val="0"/>
        <w:spacing w:after="0" w:line="240" w:lineRule="auto"/>
        <w:jc w:val="both"/>
        <w:rPr>
          <w:rFonts w:ascii="Times New Roman" w:hAnsi="Times New Roman"/>
          <w:color w:val="FF0000"/>
          <w:sz w:val="24"/>
          <w:szCs w:val="24"/>
        </w:rPr>
      </w:pPr>
      <w:r w:rsidRPr="00861561">
        <w:rPr>
          <w:rFonts w:ascii="Times New Roman" w:hAnsi="Times New Roman"/>
          <w:color w:val="FF0000"/>
          <w:sz w:val="24"/>
          <w:szCs w:val="24"/>
        </w:rPr>
        <w:t xml:space="preserve">Pregunta: Si interviene un freight-forwarder (Agente de carga) ¿Puede inscribirse en PNA para operar a través del </w:t>
      </w:r>
      <w:r w:rsidR="002C2337">
        <w:rPr>
          <w:rFonts w:ascii="Times New Roman" w:hAnsi="Times New Roman"/>
          <w:color w:val="FF0000"/>
          <w:sz w:val="24"/>
          <w:szCs w:val="24"/>
        </w:rPr>
        <w:t>M</w:t>
      </w:r>
      <w:r w:rsidRPr="00861561">
        <w:rPr>
          <w:rFonts w:ascii="Times New Roman" w:hAnsi="Times New Roman"/>
          <w:color w:val="FF0000"/>
          <w:sz w:val="24"/>
          <w:szCs w:val="24"/>
        </w:rPr>
        <w:t>étodo 2? ¿Puede el freight – forwarder depender de</w:t>
      </w:r>
      <w:r w:rsidR="00653D6A">
        <w:rPr>
          <w:rFonts w:ascii="Times New Roman" w:hAnsi="Times New Roman"/>
          <w:color w:val="FF0000"/>
          <w:sz w:val="24"/>
          <w:szCs w:val="24"/>
        </w:rPr>
        <w:t>l</w:t>
      </w:r>
      <w:r w:rsidRPr="00861561">
        <w:rPr>
          <w:rFonts w:ascii="Times New Roman" w:hAnsi="Times New Roman"/>
          <w:color w:val="FF0000"/>
          <w:sz w:val="24"/>
          <w:szCs w:val="24"/>
        </w:rPr>
        <w:t xml:space="preserve"> valor de la </w:t>
      </w:r>
      <w:r w:rsidR="00653D6A">
        <w:rPr>
          <w:rFonts w:ascii="Times New Roman" w:hAnsi="Times New Roman"/>
          <w:color w:val="FF0000"/>
          <w:sz w:val="24"/>
          <w:szCs w:val="24"/>
        </w:rPr>
        <w:t xml:space="preserve">MBV </w:t>
      </w:r>
      <w:r w:rsidRPr="00861561">
        <w:rPr>
          <w:rFonts w:ascii="Times New Roman" w:hAnsi="Times New Roman"/>
          <w:color w:val="FF0000"/>
          <w:sz w:val="24"/>
          <w:szCs w:val="24"/>
        </w:rPr>
        <w:t>proporcionad</w:t>
      </w:r>
      <w:r w:rsidR="00653D6A">
        <w:rPr>
          <w:rFonts w:ascii="Times New Roman" w:hAnsi="Times New Roman"/>
          <w:color w:val="FF0000"/>
          <w:sz w:val="24"/>
          <w:szCs w:val="24"/>
        </w:rPr>
        <w:t>a</w:t>
      </w:r>
      <w:r w:rsidRPr="00861561">
        <w:rPr>
          <w:rFonts w:ascii="Times New Roman" w:hAnsi="Times New Roman"/>
          <w:color w:val="FF0000"/>
          <w:sz w:val="24"/>
          <w:szCs w:val="24"/>
        </w:rPr>
        <w:t xml:space="preserve"> por su cliente?</w:t>
      </w:r>
    </w:p>
    <w:p w:rsidR="00861561" w:rsidRPr="00861561" w:rsidRDefault="00861561" w:rsidP="00861561">
      <w:pPr>
        <w:widowControl w:val="0"/>
        <w:autoSpaceDE w:val="0"/>
        <w:autoSpaceDN w:val="0"/>
        <w:adjustRightInd w:val="0"/>
        <w:spacing w:after="0" w:line="240" w:lineRule="auto"/>
        <w:jc w:val="both"/>
        <w:rPr>
          <w:rFonts w:ascii="Times New Roman" w:hAnsi="Times New Roman"/>
          <w:sz w:val="24"/>
          <w:szCs w:val="24"/>
        </w:rPr>
      </w:pPr>
    </w:p>
    <w:p w:rsidR="00861561" w:rsidRPr="00861561" w:rsidRDefault="00861561" w:rsidP="00861561">
      <w:pPr>
        <w:widowControl w:val="0"/>
        <w:autoSpaceDE w:val="0"/>
        <w:autoSpaceDN w:val="0"/>
        <w:adjustRightInd w:val="0"/>
        <w:spacing w:after="0" w:line="240" w:lineRule="auto"/>
        <w:jc w:val="both"/>
        <w:rPr>
          <w:rFonts w:ascii="Times New Roman" w:hAnsi="Times New Roman"/>
          <w:sz w:val="24"/>
          <w:szCs w:val="24"/>
        </w:rPr>
      </w:pPr>
      <w:r w:rsidRPr="00861561">
        <w:rPr>
          <w:rFonts w:ascii="Times New Roman" w:hAnsi="Times New Roman"/>
          <w:sz w:val="24"/>
          <w:szCs w:val="24"/>
        </w:rPr>
        <w:t xml:space="preserve">RESPUESTA: </w:t>
      </w:r>
      <w:r w:rsidR="00653D6A">
        <w:rPr>
          <w:rFonts w:ascii="Times New Roman" w:hAnsi="Times New Roman"/>
          <w:sz w:val="24"/>
          <w:szCs w:val="24"/>
        </w:rPr>
        <w:t>A los efectos de la mencionada Disposición</w:t>
      </w:r>
      <w:r w:rsidR="002C2337">
        <w:rPr>
          <w:rFonts w:ascii="Times New Roman" w:hAnsi="Times New Roman"/>
          <w:sz w:val="24"/>
          <w:szCs w:val="24"/>
        </w:rPr>
        <w:t>,</w:t>
      </w:r>
      <w:r w:rsidR="00653D6A" w:rsidRPr="00861561">
        <w:rPr>
          <w:rFonts w:ascii="Times New Roman" w:hAnsi="Times New Roman"/>
          <w:sz w:val="24"/>
          <w:szCs w:val="24"/>
        </w:rPr>
        <w:t xml:space="preserve"> </w:t>
      </w:r>
      <w:r w:rsidRPr="00861561">
        <w:rPr>
          <w:rFonts w:ascii="Times New Roman" w:hAnsi="Times New Roman"/>
          <w:sz w:val="24"/>
          <w:szCs w:val="24"/>
        </w:rPr>
        <w:t xml:space="preserve">el freight – forwarder </w:t>
      </w:r>
      <w:r w:rsidR="00653D6A">
        <w:rPr>
          <w:rFonts w:ascii="Times New Roman" w:hAnsi="Times New Roman"/>
          <w:sz w:val="24"/>
          <w:szCs w:val="24"/>
        </w:rPr>
        <w:t xml:space="preserve">que </w:t>
      </w:r>
      <w:r w:rsidRPr="00861561">
        <w:rPr>
          <w:rFonts w:ascii="Times New Roman" w:hAnsi="Times New Roman"/>
          <w:sz w:val="24"/>
          <w:szCs w:val="24"/>
        </w:rPr>
        <w:t>firma el contrato de transporte</w:t>
      </w:r>
      <w:r w:rsidR="00653D6A">
        <w:rPr>
          <w:rFonts w:ascii="Times New Roman" w:hAnsi="Times New Roman"/>
          <w:sz w:val="24"/>
          <w:szCs w:val="24"/>
        </w:rPr>
        <w:t xml:space="preserve"> </w:t>
      </w:r>
      <w:r w:rsidR="00582A1C">
        <w:rPr>
          <w:rFonts w:ascii="Times New Roman" w:hAnsi="Times New Roman"/>
          <w:sz w:val="24"/>
          <w:szCs w:val="24"/>
        </w:rPr>
        <w:t>se convierte</w:t>
      </w:r>
      <w:r w:rsidR="00582A1C" w:rsidRPr="00861561">
        <w:rPr>
          <w:rFonts w:ascii="Times New Roman" w:hAnsi="Times New Roman"/>
          <w:sz w:val="24"/>
          <w:szCs w:val="24"/>
        </w:rPr>
        <w:t xml:space="preserve"> </w:t>
      </w:r>
      <w:r w:rsidRPr="00861561">
        <w:rPr>
          <w:rFonts w:ascii="Times New Roman" w:hAnsi="Times New Roman"/>
          <w:sz w:val="24"/>
          <w:szCs w:val="24"/>
        </w:rPr>
        <w:t xml:space="preserve">en el </w:t>
      </w:r>
      <w:r w:rsidR="002C2337">
        <w:rPr>
          <w:rFonts w:ascii="Times New Roman" w:hAnsi="Times New Roman"/>
          <w:sz w:val="24"/>
          <w:szCs w:val="24"/>
        </w:rPr>
        <w:t>e</w:t>
      </w:r>
      <w:r w:rsidRPr="00861561">
        <w:rPr>
          <w:rFonts w:ascii="Times New Roman" w:hAnsi="Times New Roman"/>
          <w:sz w:val="24"/>
          <w:szCs w:val="24"/>
        </w:rPr>
        <w:t>xpedidor</w:t>
      </w:r>
      <w:r w:rsidR="00653D6A">
        <w:rPr>
          <w:rFonts w:ascii="Times New Roman" w:hAnsi="Times New Roman"/>
          <w:sz w:val="24"/>
          <w:szCs w:val="24"/>
        </w:rPr>
        <w:t>.</w:t>
      </w:r>
      <w:r w:rsidRPr="00861561">
        <w:rPr>
          <w:rFonts w:ascii="Times New Roman" w:hAnsi="Times New Roman"/>
          <w:sz w:val="24"/>
          <w:szCs w:val="24"/>
        </w:rPr>
        <w:t xml:space="preserve"> </w:t>
      </w:r>
      <w:r w:rsidR="00653D6A">
        <w:rPr>
          <w:rFonts w:ascii="Times New Roman" w:hAnsi="Times New Roman"/>
          <w:sz w:val="24"/>
          <w:szCs w:val="24"/>
        </w:rPr>
        <w:t>C</w:t>
      </w:r>
      <w:r w:rsidR="00582A1C">
        <w:rPr>
          <w:rFonts w:ascii="Times New Roman" w:hAnsi="Times New Roman"/>
          <w:sz w:val="24"/>
          <w:szCs w:val="24"/>
        </w:rPr>
        <w:t>onsecuentement</w:t>
      </w:r>
      <w:r w:rsidR="00653D6A">
        <w:rPr>
          <w:rFonts w:ascii="Times New Roman" w:hAnsi="Times New Roman"/>
          <w:sz w:val="24"/>
          <w:szCs w:val="24"/>
        </w:rPr>
        <w:t>e,</w:t>
      </w:r>
      <w:r w:rsidRPr="00861561">
        <w:rPr>
          <w:rFonts w:ascii="Times New Roman" w:hAnsi="Times New Roman"/>
          <w:sz w:val="24"/>
          <w:szCs w:val="24"/>
        </w:rPr>
        <w:t xml:space="preserve"> </w:t>
      </w:r>
      <w:r w:rsidR="00653D6A">
        <w:rPr>
          <w:rFonts w:ascii="Times New Roman" w:hAnsi="Times New Roman"/>
          <w:sz w:val="24"/>
          <w:szCs w:val="24"/>
        </w:rPr>
        <w:t xml:space="preserve">será el responsable de obtener e informar la MBV. Si desea inscribirse en la Prefectura como </w:t>
      </w:r>
      <w:r w:rsidR="002C2337">
        <w:rPr>
          <w:rFonts w:ascii="Times New Roman" w:hAnsi="Times New Roman"/>
          <w:sz w:val="24"/>
          <w:szCs w:val="24"/>
        </w:rPr>
        <w:t>e</w:t>
      </w:r>
      <w:r w:rsidR="00653D6A">
        <w:rPr>
          <w:rFonts w:ascii="Times New Roman" w:hAnsi="Times New Roman"/>
          <w:sz w:val="24"/>
          <w:szCs w:val="24"/>
        </w:rPr>
        <w:t xml:space="preserve">xpedidor que utiliza el Método 2, </w:t>
      </w:r>
      <w:r w:rsidRPr="00861561">
        <w:rPr>
          <w:rFonts w:ascii="Times New Roman" w:hAnsi="Times New Roman"/>
          <w:sz w:val="24"/>
          <w:szCs w:val="24"/>
        </w:rPr>
        <w:t xml:space="preserve">debe </w:t>
      </w:r>
      <w:r w:rsidR="00653D6A">
        <w:rPr>
          <w:rFonts w:ascii="Times New Roman" w:hAnsi="Times New Roman"/>
          <w:sz w:val="24"/>
          <w:szCs w:val="24"/>
        </w:rPr>
        <w:t>satisfacer los requisitos de la Disposición, incluida</w:t>
      </w:r>
      <w:r w:rsidRPr="00861561">
        <w:rPr>
          <w:rFonts w:ascii="Times New Roman" w:hAnsi="Times New Roman"/>
          <w:sz w:val="24"/>
          <w:szCs w:val="24"/>
        </w:rPr>
        <w:t xml:space="preserve"> </w:t>
      </w:r>
      <w:r w:rsidR="00653D6A">
        <w:rPr>
          <w:rFonts w:ascii="Times New Roman" w:hAnsi="Times New Roman"/>
          <w:sz w:val="24"/>
          <w:szCs w:val="24"/>
        </w:rPr>
        <w:t xml:space="preserve">la certificación del </w:t>
      </w:r>
      <w:r w:rsidRPr="00861561">
        <w:rPr>
          <w:rFonts w:ascii="Times New Roman" w:hAnsi="Times New Roman"/>
          <w:sz w:val="24"/>
          <w:szCs w:val="24"/>
        </w:rPr>
        <w:t xml:space="preserve"> proceso de </w:t>
      </w:r>
      <w:r w:rsidR="00653D6A">
        <w:rPr>
          <w:rFonts w:ascii="Times New Roman" w:hAnsi="Times New Roman"/>
          <w:sz w:val="24"/>
          <w:szCs w:val="24"/>
        </w:rPr>
        <w:t xml:space="preserve"> obtención de la MBV</w:t>
      </w:r>
      <w:r w:rsidRPr="00861561">
        <w:rPr>
          <w:rFonts w:ascii="Times New Roman" w:hAnsi="Times New Roman"/>
          <w:sz w:val="24"/>
          <w:szCs w:val="24"/>
        </w:rPr>
        <w:t>.</w:t>
      </w:r>
    </w:p>
    <w:p w:rsidR="00861561" w:rsidRPr="00861561" w:rsidRDefault="00861561" w:rsidP="00861561">
      <w:pPr>
        <w:widowControl w:val="0"/>
        <w:autoSpaceDE w:val="0"/>
        <w:autoSpaceDN w:val="0"/>
        <w:adjustRightInd w:val="0"/>
        <w:spacing w:after="0" w:line="240" w:lineRule="auto"/>
        <w:jc w:val="both"/>
        <w:rPr>
          <w:rFonts w:ascii="Times New Roman" w:hAnsi="Times New Roman"/>
          <w:sz w:val="24"/>
          <w:szCs w:val="24"/>
        </w:rPr>
      </w:pPr>
    </w:p>
    <w:p w:rsidR="00B05FC0" w:rsidRPr="004732FA" w:rsidRDefault="00B05FC0" w:rsidP="00B05FC0">
      <w:pPr>
        <w:spacing w:line="240" w:lineRule="auto"/>
        <w:jc w:val="both"/>
        <w:rPr>
          <w:rFonts w:ascii="Times New Roman" w:hAnsi="Times New Roman"/>
          <w:color w:val="FF0000"/>
          <w:sz w:val="24"/>
          <w:szCs w:val="24"/>
        </w:rPr>
      </w:pPr>
      <w:r w:rsidRPr="003724AD">
        <w:rPr>
          <w:rFonts w:ascii="Times New Roman" w:hAnsi="Times New Roman"/>
          <w:color w:val="FF0000"/>
          <w:sz w:val="24"/>
          <w:szCs w:val="24"/>
        </w:rPr>
        <w:t>Pregunta: Si una empresa sólo ofrece cargas parciales/menos de la carga de un contenedor, nunca una carga completa de contenedor, ¿cuál es su posición?</w:t>
      </w:r>
    </w:p>
    <w:p w:rsidR="00B05FC0" w:rsidRPr="00012068" w:rsidRDefault="00B05FC0" w:rsidP="00012068">
      <w:pPr>
        <w:widowControl w:val="0"/>
        <w:autoSpaceDE w:val="0"/>
        <w:autoSpaceDN w:val="0"/>
        <w:adjustRightInd w:val="0"/>
        <w:spacing w:after="0" w:line="240" w:lineRule="auto"/>
        <w:jc w:val="both"/>
        <w:rPr>
          <w:rFonts w:ascii="Times New Roman" w:hAnsi="Times New Roman"/>
          <w:sz w:val="24"/>
          <w:szCs w:val="24"/>
        </w:rPr>
      </w:pPr>
      <w:r w:rsidRPr="00861561">
        <w:rPr>
          <w:rFonts w:ascii="Times New Roman" w:hAnsi="Times New Roman"/>
          <w:sz w:val="24"/>
          <w:szCs w:val="24"/>
        </w:rPr>
        <w:t>RESPUESTA:</w:t>
      </w:r>
      <w:r>
        <w:rPr>
          <w:rFonts w:ascii="Times New Roman" w:hAnsi="Times New Roman"/>
          <w:sz w:val="24"/>
          <w:szCs w:val="24"/>
        </w:rPr>
        <w:t xml:space="preserve"> </w:t>
      </w:r>
      <w:r w:rsidR="003724AD" w:rsidRPr="00012068">
        <w:rPr>
          <w:rFonts w:ascii="Times New Roman" w:hAnsi="Times New Roman"/>
          <w:sz w:val="24"/>
          <w:szCs w:val="24"/>
        </w:rPr>
        <w:t>L</w:t>
      </w:r>
      <w:r w:rsidRPr="00012068">
        <w:rPr>
          <w:rFonts w:ascii="Times New Roman" w:hAnsi="Times New Roman"/>
          <w:sz w:val="24"/>
          <w:szCs w:val="24"/>
        </w:rPr>
        <w:t xml:space="preserve">a responsabilidad de proporcionar la </w:t>
      </w:r>
      <w:r w:rsidR="009F5E97">
        <w:rPr>
          <w:rFonts w:ascii="Times New Roman" w:hAnsi="Times New Roman"/>
          <w:sz w:val="24"/>
          <w:szCs w:val="24"/>
        </w:rPr>
        <w:t>MBV</w:t>
      </w:r>
      <w:r w:rsidRPr="00012068">
        <w:rPr>
          <w:rFonts w:ascii="Times New Roman" w:hAnsi="Times New Roman"/>
          <w:sz w:val="24"/>
          <w:szCs w:val="24"/>
        </w:rPr>
        <w:t xml:space="preserve"> de un contenedor </w:t>
      </w:r>
      <w:r w:rsidR="003724AD" w:rsidRPr="00012068">
        <w:rPr>
          <w:rFonts w:ascii="Times New Roman" w:hAnsi="Times New Roman"/>
          <w:sz w:val="24"/>
          <w:szCs w:val="24"/>
        </w:rPr>
        <w:t>que agrupa cargas de diferentes propietarios</w:t>
      </w:r>
      <w:r w:rsidRPr="00012068">
        <w:rPr>
          <w:rFonts w:ascii="Times New Roman" w:hAnsi="Times New Roman"/>
          <w:sz w:val="24"/>
          <w:szCs w:val="24"/>
        </w:rPr>
        <w:t xml:space="preserve"> </w:t>
      </w:r>
      <w:r w:rsidR="003724AD" w:rsidRPr="00012068">
        <w:rPr>
          <w:rFonts w:ascii="Times New Roman" w:hAnsi="Times New Roman"/>
          <w:sz w:val="24"/>
          <w:szCs w:val="24"/>
        </w:rPr>
        <w:t xml:space="preserve">se encuentra en cabeza </w:t>
      </w:r>
      <w:r w:rsidRPr="00012068">
        <w:rPr>
          <w:rFonts w:ascii="Times New Roman" w:hAnsi="Times New Roman"/>
          <w:sz w:val="24"/>
          <w:szCs w:val="24"/>
        </w:rPr>
        <w:t>del expedidor cuyo nombre aparece en el conocimiento de embarque</w:t>
      </w:r>
      <w:r w:rsidR="003724AD" w:rsidRPr="00012068">
        <w:rPr>
          <w:rFonts w:ascii="Times New Roman" w:hAnsi="Times New Roman"/>
          <w:sz w:val="24"/>
          <w:szCs w:val="24"/>
        </w:rPr>
        <w:t>.</w:t>
      </w:r>
      <w:r w:rsidRPr="00012068">
        <w:rPr>
          <w:rFonts w:ascii="Times New Roman" w:hAnsi="Times New Roman"/>
          <w:sz w:val="24"/>
          <w:szCs w:val="24"/>
        </w:rPr>
        <w:t xml:space="preserve"> </w:t>
      </w:r>
      <w:r w:rsidR="003724AD" w:rsidRPr="00012068">
        <w:rPr>
          <w:rFonts w:ascii="Times New Roman" w:hAnsi="Times New Roman"/>
          <w:sz w:val="24"/>
          <w:szCs w:val="24"/>
        </w:rPr>
        <w:t>E</w:t>
      </w:r>
      <w:r w:rsidRPr="00012068">
        <w:rPr>
          <w:rFonts w:ascii="Times New Roman" w:hAnsi="Times New Roman"/>
          <w:sz w:val="24"/>
          <w:szCs w:val="24"/>
        </w:rPr>
        <w:t>s decir,</w:t>
      </w:r>
      <w:r w:rsidR="003724AD" w:rsidRPr="00012068">
        <w:rPr>
          <w:rFonts w:ascii="Times New Roman" w:hAnsi="Times New Roman"/>
          <w:sz w:val="24"/>
          <w:szCs w:val="24"/>
        </w:rPr>
        <w:t xml:space="preserve"> el freight-forwarder "maestro" es el encargado de verificar y proporcionar la masa bruta del contenedor lleno</w:t>
      </w:r>
      <w:r w:rsidRPr="00012068">
        <w:rPr>
          <w:rFonts w:ascii="Times New Roman" w:hAnsi="Times New Roman"/>
          <w:sz w:val="24"/>
          <w:szCs w:val="24"/>
        </w:rPr>
        <w:t>.</w:t>
      </w:r>
      <w:r w:rsidR="003724AD" w:rsidRPr="00012068">
        <w:rPr>
          <w:rFonts w:ascii="Times New Roman" w:hAnsi="Times New Roman"/>
          <w:sz w:val="24"/>
          <w:szCs w:val="24"/>
        </w:rPr>
        <w:t xml:space="preserve"> </w:t>
      </w:r>
    </w:p>
    <w:p w:rsidR="00012068" w:rsidRDefault="00012068" w:rsidP="00B87EBF">
      <w:pPr>
        <w:widowControl w:val="0"/>
        <w:autoSpaceDE w:val="0"/>
        <w:autoSpaceDN w:val="0"/>
        <w:adjustRightInd w:val="0"/>
        <w:spacing w:after="0" w:line="240" w:lineRule="auto"/>
        <w:ind w:right="79"/>
        <w:jc w:val="both"/>
        <w:rPr>
          <w:rFonts w:ascii="Times New Roman" w:hAnsi="Times New Roman"/>
          <w:color w:val="FF0000"/>
          <w:sz w:val="24"/>
          <w:szCs w:val="24"/>
        </w:rPr>
      </w:pPr>
    </w:p>
    <w:p w:rsidR="00B87EBF" w:rsidRPr="00E83776" w:rsidRDefault="000273CB" w:rsidP="00B87EBF">
      <w:pPr>
        <w:widowControl w:val="0"/>
        <w:autoSpaceDE w:val="0"/>
        <w:autoSpaceDN w:val="0"/>
        <w:adjustRightInd w:val="0"/>
        <w:spacing w:after="0" w:line="240" w:lineRule="auto"/>
        <w:ind w:right="79"/>
        <w:jc w:val="both"/>
        <w:rPr>
          <w:rFonts w:ascii="Times New Roman" w:hAnsi="Times New Roman"/>
          <w:color w:val="FF0000"/>
          <w:sz w:val="24"/>
          <w:szCs w:val="24"/>
        </w:rPr>
      </w:pPr>
      <w:r w:rsidRPr="00E83776">
        <w:rPr>
          <w:rFonts w:ascii="Times New Roman" w:hAnsi="Times New Roman"/>
          <w:color w:val="FF0000"/>
          <w:sz w:val="24"/>
          <w:szCs w:val="24"/>
        </w:rPr>
        <w:t>Pregunta:</w:t>
      </w:r>
      <w:r w:rsidRPr="00E83776">
        <w:rPr>
          <w:rFonts w:asciiTheme="minorHAnsi" w:hAnsiTheme="minorHAnsi" w:cstheme="minorHAnsi"/>
          <w:b/>
          <w:i/>
        </w:rPr>
        <w:tab/>
      </w:r>
      <w:r w:rsidRPr="00E83776">
        <w:rPr>
          <w:rFonts w:ascii="Times New Roman" w:hAnsi="Times New Roman"/>
          <w:color w:val="FF0000"/>
          <w:sz w:val="24"/>
          <w:szCs w:val="24"/>
        </w:rPr>
        <w:t>Si se elige el Método 2 y efectúan transacciones varias compañías de diferentes países, ¿qué entidad debe cumplir con la norma?</w:t>
      </w:r>
    </w:p>
    <w:p w:rsidR="00B87EBF" w:rsidRPr="00E83776" w:rsidRDefault="00B87EBF" w:rsidP="00B87EBF">
      <w:pPr>
        <w:spacing w:after="0" w:line="240" w:lineRule="auto"/>
        <w:jc w:val="both"/>
        <w:rPr>
          <w:rFonts w:asciiTheme="minorHAnsi" w:hAnsiTheme="minorHAnsi" w:cstheme="minorHAnsi"/>
        </w:rPr>
      </w:pPr>
    </w:p>
    <w:p w:rsidR="00B87EBF" w:rsidRPr="00012068" w:rsidRDefault="00B87EBF" w:rsidP="00B87EBF">
      <w:pPr>
        <w:spacing w:line="240" w:lineRule="auto"/>
        <w:jc w:val="both"/>
        <w:rPr>
          <w:rFonts w:ascii="Times New Roman" w:hAnsi="Times New Roman"/>
          <w:sz w:val="24"/>
          <w:szCs w:val="24"/>
        </w:rPr>
      </w:pPr>
      <w:r w:rsidRPr="00E83776">
        <w:rPr>
          <w:rFonts w:ascii="Times New Roman" w:hAnsi="Times New Roman"/>
          <w:sz w:val="24"/>
          <w:szCs w:val="24"/>
        </w:rPr>
        <w:t xml:space="preserve">RESPUESTA: </w:t>
      </w:r>
      <w:r w:rsidR="000273CB" w:rsidRPr="00012068">
        <w:rPr>
          <w:rFonts w:ascii="Times New Roman" w:hAnsi="Times New Roman"/>
          <w:sz w:val="24"/>
          <w:szCs w:val="24"/>
        </w:rPr>
        <w:t xml:space="preserve">La entidad que tendría que cumplir con las normas y reglamentos nacionales es la del Estado en el que se completa la arrumazón y el </w:t>
      </w:r>
      <w:r w:rsidR="00012068" w:rsidRPr="00012068">
        <w:rPr>
          <w:rFonts w:ascii="Times New Roman" w:hAnsi="Times New Roman"/>
          <w:sz w:val="24"/>
          <w:szCs w:val="24"/>
        </w:rPr>
        <w:t>consolidado</w:t>
      </w:r>
      <w:r w:rsidR="000273CB" w:rsidRPr="00012068">
        <w:rPr>
          <w:rFonts w:ascii="Times New Roman" w:hAnsi="Times New Roman"/>
          <w:sz w:val="24"/>
          <w:szCs w:val="24"/>
        </w:rPr>
        <w:t xml:space="preserve"> del contenedor.</w:t>
      </w:r>
    </w:p>
    <w:p w:rsidR="0031623E" w:rsidRDefault="00861561">
      <w:pPr>
        <w:spacing w:line="240" w:lineRule="auto"/>
        <w:jc w:val="both"/>
        <w:rPr>
          <w:rFonts w:ascii="Times New Roman" w:hAnsi="Times New Roman"/>
          <w:color w:val="FF0000"/>
          <w:sz w:val="24"/>
          <w:szCs w:val="24"/>
        </w:rPr>
      </w:pPr>
      <w:r w:rsidRPr="00861561">
        <w:rPr>
          <w:rFonts w:ascii="Times New Roman" w:hAnsi="Times New Roman"/>
          <w:color w:val="FF0000"/>
          <w:sz w:val="24"/>
          <w:szCs w:val="24"/>
        </w:rPr>
        <w:t xml:space="preserve">Pregunta: ¿La </w:t>
      </w:r>
      <w:r w:rsidR="002C2337">
        <w:rPr>
          <w:rFonts w:ascii="Times New Roman" w:hAnsi="Times New Roman"/>
          <w:color w:val="FF0000"/>
          <w:sz w:val="24"/>
          <w:szCs w:val="24"/>
        </w:rPr>
        <w:t>c</w:t>
      </w:r>
      <w:r w:rsidRPr="00861561">
        <w:rPr>
          <w:rFonts w:ascii="Times New Roman" w:hAnsi="Times New Roman"/>
          <w:color w:val="FF0000"/>
          <w:sz w:val="24"/>
          <w:szCs w:val="24"/>
        </w:rPr>
        <w:t xml:space="preserve">ompañía </w:t>
      </w:r>
      <w:r w:rsidR="002C2337">
        <w:rPr>
          <w:rFonts w:ascii="Times New Roman" w:hAnsi="Times New Roman"/>
          <w:color w:val="FF0000"/>
          <w:sz w:val="24"/>
          <w:szCs w:val="24"/>
        </w:rPr>
        <w:t>n</w:t>
      </w:r>
      <w:r w:rsidRPr="00861561">
        <w:rPr>
          <w:rFonts w:ascii="Times New Roman" w:hAnsi="Times New Roman"/>
          <w:color w:val="FF0000"/>
          <w:sz w:val="24"/>
          <w:szCs w:val="24"/>
        </w:rPr>
        <w:t xml:space="preserve">aviera o la </w:t>
      </w:r>
      <w:r w:rsidR="002C2337">
        <w:rPr>
          <w:rFonts w:ascii="Times New Roman" w:hAnsi="Times New Roman"/>
          <w:color w:val="FF0000"/>
          <w:sz w:val="24"/>
          <w:szCs w:val="24"/>
        </w:rPr>
        <w:t>t</w:t>
      </w:r>
      <w:r w:rsidRPr="00861561">
        <w:rPr>
          <w:rFonts w:ascii="Times New Roman" w:hAnsi="Times New Roman"/>
          <w:color w:val="FF0000"/>
          <w:sz w:val="24"/>
          <w:szCs w:val="24"/>
        </w:rPr>
        <w:t xml:space="preserve">erminal </w:t>
      </w:r>
      <w:r w:rsidR="002C2337">
        <w:rPr>
          <w:rFonts w:ascii="Times New Roman" w:hAnsi="Times New Roman"/>
          <w:color w:val="FF0000"/>
          <w:sz w:val="24"/>
          <w:szCs w:val="24"/>
        </w:rPr>
        <w:t>p</w:t>
      </w:r>
      <w:r w:rsidRPr="00861561">
        <w:rPr>
          <w:rFonts w:ascii="Times New Roman" w:hAnsi="Times New Roman"/>
          <w:color w:val="FF0000"/>
          <w:sz w:val="24"/>
          <w:szCs w:val="24"/>
        </w:rPr>
        <w:t>ortuaria están obligados a comprobar la MBV?</w:t>
      </w:r>
    </w:p>
    <w:p w:rsidR="00E40488" w:rsidRDefault="00861561" w:rsidP="00861561">
      <w:pPr>
        <w:widowControl w:val="0"/>
        <w:autoSpaceDE w:val="0"/>
        <w:autoSpaceDN w:val="0"/>
        <w:adjustRightInd w:val="0"/>
        <w:spacing w:after="0" w:line="240" w:lineRule="auto"/>
        <w:jc w:val="both"/>
        <w:rPr>
          <w:rFonts w:ascii="Times New Roman" w:hAnsi="Times New Roman"/>
          <w:sz w:val="24"/>
          <w:szCs w:val="24"/>
        </w:rPr>
      </w:pPr>
      <w:r w:rsidRPr="00861561">
        <w:rPr>
          <w:rFonts w:ascii="Times New Roman" w:hAnsi="Times New Roman"/>
          <w:sz w:val="24"/>
          <w:szCs w:val="24"/>
        </w:rPr>
        <w:t xml:space="preserve">RESPUESTA: No. </w:t>
      </w:r>
      <w:r w:rsidR="006916AC">
        <w:rPr>
          <w:rFonts w:ascii="Times New Roman" w:hAnsi="Times New Roman"/>
          <w:sz w:val="24"/>
          <w:szCs w:val="24"/>
        </w:rPr>
        <w:t>El expedidor cumple su obligación con la obtención y la información de la MBV.</w:t>
      </w:r>
      <w:r w:rsidR="00DC0730">
        <w:rPr>
          <w:rFonts w:ascii="Times New Roman" w:hAnsi="Times New Roman"/>
          <w:sz w:val="24"/>
          <w:szCs w:val="24"/>
        </w:rPr>
        <w:t xml:space="preserve"> </w:t>
      </w:r>
      <w:r w:rsidRPr="00861561">
        <w:rPr>
          <w:rFonts w:ascii="Times New Roman" w:hAnsi="Times New Roman"/>
          <w:sz w:val="24"/>
          <w:szCs w:val="24"/>
        </w:rPr>
        <w:t>No obstante</w:t>
      </w:r>
      <w:r w:rsidR="00653D6A">
        <w:rPr>
          <w:rFonts w:ascii="Times New Roman" w:hAnsi="Times New Roman"/>
          <w:sz w:val="24"/>
          <w:szCs w:val="24"/>
        </w:rPr>
        <w:t>,</w:t>
      </w:r>
      <w:r w:rsidRPr="00861561">
        <w:rPr>
          <w:rFonts w:ascii="Times New Roman" w:hAnsi="Times New Roman"/>
          <w:sz w:val="24"/>
          <w:szCs w:val="24"/>
        </w:rPr>
        <w:t xml:space="preserve"> las terminales o a las navieras pued</w:t>
      </w:r>
      <w:r w:rsidR="00653D6A">
        <w:rPr>
          <w:rFonts w:ascii="Times New Roman" w:hAnsi="Times New Roman"/>
          <w:sz w:val="24"/>
          <w:szCs w:val="24"/>
        </w:rPr>
        <w:t>e</w:t>
      </w:r>
      <w:r w:rsidRPr="00861561">
        <w:rPr>
          <w:rFonts w:ascii="Times New Roman" w:hAnsi="Times New Roman"/>
          <w:sz w:val="24"/>
          <w:szCs w:val="24"/>
        </w:rPr>
        <w:t xml:space="preserve">n </w:t>
      </w:r>
      <w:r w:rsidR="00653D6A">
        <w:rPr>
          <w:rFonts w:ascii="Times New Roman" w:hAnsi="Times New Roman"/>
          <w:sz w:val="24"/>
          <w:szCs w:val="24"/>
        </w:rPr>
        <w:t xml:space="preserve">decidir </w:t>
      </w:r>
      <w:r w:rsidR="006916AC">
        <w:rPr>
          <w:rFonts w:ascii="Times New Roman" w:hAnsi="Times New Roman"/>
          <w:sz w:val="24"/>
          <w:szCs w:val="24"/>
        </w:rPr>
        <w:t xml:space="preserve"> pesar el contenedor</w:t>
      </w:r>
      <w:r w:rsidR="00E40488">
        <w:rPr>
          <w:rFonts w:ascii="Times New Roman" w:hAnsi="Times New Roman"/>
          <w:sz w:val="24"/>
          <w:szCs w:val="24"/>
        </w:rPr>
        <w:t>.</w:t>
      </w:r>
    </w:p>
    <w:p w:rsidR="00861561" w:rsidRPr="00861561" w:rsidRDefault="006916AC" w:rsidP="00861561">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861561" w:rsidRDefault="006916AC" w:rsidP="00861561">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A los efectos de tener en cuenta distintos factores que pueden alterar el pesaje original </w:t>
      </w:r>
      <w:r w:rsidRPr="00861561">
        <w:rPr>
          <w:rFonts w:ascii="Times New Roman" w:hAnsi="Times New Roman"/>
          <w:sz w:val="24"/>
          <w:szCs w:val="24"/>
        </w:rPr>
        <w:t>(</w:t>
      </w:r>
      <w:r w:rsidR="002C2337">
        <w:rPr>
          <w:rFonts w:ascii="Times New Roman" w:hAnsi="Times New Roman"/>
          <w:sz w:val="24"/>
          <w:szCs w:val="24"/>
        </w:rPr>
        <w:t xml:space="preserve">por </w:t>
      </w:r>
      <w:r>
        <w:rPr>
          <w:rFonts w:ascii="Times New Roman" w:hAnsi="Times New Roman"/>
          <w:sz w:val="24"/>
          <w:szCs w:val="24"/>
        </w:rPr>
        <w:t xml:space="preserve">ej. </w:t>
      </w:r>
      <w:r w:rsidRPr="00861561">
        <w:rPr>
          <w:rFonts w:ascii="Times New Roman" w:hAnsi="Times New Roman"/>
          <w:sz w:val="24"/>
          <w:szCs w:val="24"/>
        </w:rPr>
        <w:t xml:space="preserve">humedad de la </w:t>
      </w:r>
      <w:r>
        <w:rPr>
          <w:rFonts w:ascii="Times New Roman" w:hAnsi="Times New Roman"/>
          <w:sz w:val="24"/>
          <w:szCs w:val="24"/>
        </w:rPr>
        <w:t>carga, los elementos de arrumaje,</w:t>
      </w:r>
      <w:r w:rsidRPr="00861561">
        <w:rPr>
          <w:rFonts w:ascii="Times New Roman" w:hAnsi="Times New Roman"/>
          <w:sz w:val="24"/>
          <w:szCs w:val="24"/>
        </w:rPr>
        <w:t xml:space="preserve"> del cartón utilizado en el embalaje, etc</w:t>
      </w:r>
      <w:r w:rsidR="00012068">
        <w:rPr>
          <w:rFonts w:ascii="Times New Roman" w:hAnsi="Times New Roman"/>
          <w:sz w:val="24"/>
          <w:szCs w:val="24"/>
        </w:rPr>
        <w:t>.</w:t>
      </w:r>
      <w:r w:rsidRPr="00861561">
        <w:rPr>
          <w:rFonts w:ascii="Times New Roman" w:hAnsi="Times New Roman"/>
          <w:sz w:val="24"/>
          <w:szCs w:val="24"/>
        </w:rPr>
        <w:t>)</w:t>
      </w:r>
      <w:r>
        <w:rPr>
          <w:rFonts w:ascii="Times New Roman" w:hAnsi="Times New Roman"/>
          <w:sz w:val="24"/>
          <w:szCs w:val="24"/>
        </w:rPr>
        <w:t xml:space="preserve"> </w:t>
      </w:r>
      <w:r w:rsidR="00861561" w:rsidRPr="00861561">
        <w:rPr>
          <w:rFonts w:ascii="Times New Roman" w:hAnsi="Times New Roman"/>
          <w:sz w:val="24"/>
          <w:szCs w:val="24"/>
        </w:rPr>
        <w:t xml:space="preserve"> </w:t>
      </w:r>
      <w:r>
        <w:rPr>
          <w:rFonts w:ascii="Times New Roman" w:hAnsi="Times New Roman"/>
          <w:sz w:val="24"/>
          <w:szCs w:val="24"/>
        </w:rPr>
        <w:t>la Disposición admite una discrepancia máxima del ±5%</w:t>
      </w:r>
      <w:r w:rsidRPr="00861561">
        <w:rPr>
          <w:rFonts w:ascii="Times New Roman" w:hAnsi="Times New Roman"/>
          <w:sz w:val="24"/>
          <w:szCs w:val="24"/>
        </w:rPr>
        <w:t xml:space="preserve"> </w:t>
      </w:r>
      <w:r w:rsidR="00861561" w:rsidRPr="00861561">
        <w:rPr>
          <w:rFonts w:ascii="Times New Roman" w:hAnsi="Times New Roman"/>
          <w:sz w:val="24"/>
          <w:szCs w:val="24"/>
        </w:rPr>
        <w:t xml:space="preserve">entre la MBV informada por el </w:t>
      </w:r>
      <w:r w:rsidR="002C2337">
        <w:rPr>
          <w:rFonts w:ascii="Times New Roman" w:hAnsi="Times New Roman"/>
          <w:sz w:val="24"/>
          <w:szCs w:val="24"/>
        </w:rPr>
        <w:t>e</w:t>
      </w:r>
      <w:r w:rsidR="00861561" w:rsidRPr="00861561">
        <w:rPr>
          <w:rFonts w:ascii="Times New Roman" w:hAnsi="Times New Roman"/>
          <w:sz w:val="24"/>
          <w:szCs w:val="24"/>
        </w:rPr>
        <w:t xml:space="preserve">xpedidor y el peso que puede obtener la </w:t>
      </w:r>
      <w:r w:rsidR="002C2337">
        <w:rPr>
          <w:rFonts w:ascii="Times New Roman" w:hAnsi="Times New Roman"/>
          <w:sz w:val="24"/>
          <w:szCs w:val="24"/>
        </w:rPr>
        <w:t>c</w:t>
      </w:r>
      <w:r>
        <w:rPr>
          <w:rFonts w:ascii="Times New Roman" w:hAnsi="Times New Roman"/>
          <w:sz w:val="24"/>
          <w:szCs w:val="24"/>
        </w:rPr>
        <w:t xml:space="preserve">ompañía o la </w:t>
      </w:r>
      <w:r w:rsidR="00861561" w:rsidRPr="00861561">
        <w:rPr>
          <w:rFonts w:ascii="Times New Roman" w:hAnsi="Times New Roman"/>
          <w:sz w:val="24"/>
          <w:szCs w:val="24"/>
        </w:rPr>
        <w:t>terminal portuaria</w:t>
      </w:r>
      <w:r w:rsidR="002C2337">
        <w:rPr>
          <w:rFonts w:ascii="Times New Roman" w:hAnsi="Times New Roman"/>
          <w:sz w:val="24"/>
          <w:szCs w:val="24"/>
        </w:rPr>
        <w:t>.</w:t>
      </w:r>
      <w:r w:rsidR="00861561" w:rsidRPr="00861561">
        <w:rPr>
          <w:rFonts w:ascii="Times New Roman" w:hAnsi="Times New Roman"/>
          <w:sz w:val="24"/>
          <w:szCs w:val="24"/>
        </w:rPr>
        <w:t xml:space="preserve">  </w:t>
      </w:r>
    </w:p>
    <w:p w:rsidR="00E40488" w:rsidRPr="00861561" w:rsidRDefault="00E40488" w:rsidP="00861561">
      <w:pPr>
        <w:widowControl w:val="0"/>
        <w:autoSpaceDE w:val="0"/>
        <w:autoSpaceDN w:val="0"/>
        <w:adjustRightInd w:val="0"/>
        <w:spacing w:after="0" w:line="240" w:lineRule="auto"/>
        <w:jc w:val="both"/>
        <w:rPr>
          <w:rFonts w:ascii="Times New Roman" w:hAnsi="Times New Roman"/>
          <w:sz w:val="24"/>
          <w:szCs w:val="24"/>
        </w:rPr>
      </w:pPr>
    </w:p>
    <w:p w:rsidR="00861561" w:rsidRPr="00861561" w:rsidRDefault="00861561" w:rsidP="00861561">
      <w:pPr>
        <w:widowControl w:val="0"/>
        <w:autoSpaceDE w:val="0"/>
        <w:autoSpaceDN w:val="0"/>
        <w:adjustRightInd w:val="0"/>
        <w:spacing w:after="0" w:line="240" w:lineRule="auto"/>
        <w:jc w:val="both"/>
        <w:rPr>
          <w:rFonts w:ascii="Times New Roman" w:hAnsi="Times New Roman"/>
          <w:sz w:val="24"/>
          <w:szCs w:val="24"/>
        </w:rPr>
      </w:pPr>
      <w:r w:rsidRPr="00861561">
        <w:rPr>
          <w:rFonts w:ascii="Times New Roman" w:hAnsi="Times New Roman"/>
          <w:sz w:val="24"/>
          <w:szCs w:val="24"/>
        </w:rPr>
        <w:t xml:space="preserve">Fuera de la discrepancia admitida, la </w:t>
      </w:r>
      <w:r w:rsidR="002C2337">
        <w:rPr>
          <w:rFonts w:ascii="Times New Roman" w:hAnsi="Times New Roman"/>
          <w:sz w:val="24"/>
          <w:szCs w:val="24"/>
        </w:rPr>
        <w:t>c</w:t>
      </w:r>
      <w:r w:rsidR="006916AC">
        <w:rPr>
          <w:rFonts w:ascii="Times New Roman" w:hAnsi="Times New Roman"/>
          <w:sz w:val="24"/>
          <w:szCs w:val="24"/>
        </w:rPr>
        <w:t xml:space="preserve">ompañía o la </w:t>
      </w:r>
      <w:r w:rsidRPr="00861561">
        <w:rPr>
          <w:rFonts w:ascii="Times New Roman" w:hAnsi="Times New Roman"/>
          <w:sz w:val="24"/>
          <w:szCs w:val="24"/>
        </w:rPr>
        <w:t xml:space="preserve">terminal portuaria que haya pesado el </w:t>
      </w:r>
      <w:r w:rsidRPr="00861561">
        <w:rPr>
          <w:rFonts w:ascii="Times New Roman" w:hAnsi="Times New Roman"/>
          <w:sz w:val="24"/>
          <w:szCs w:val="24"/>
        </w:rPr>
        <w:lastRenderedPageBreak/>
        <w:t xml:space="preserve">contenedor lleno podrá cobrarle </w:t>
      </w:r>
      <w:r w:rsidR="002C2337" w:rsidRPr="00861561">
        <w:rPr>
          <w:rFonts w:ascii="Times New Roman" w:hAnsi="Times New Roman"/>
          <w:sz w:val="24"/>
          <w:szCs w:val="24"/>
        </w:rPr>
        <w:t>al expedidor</w:t>
      </w:r>
      <w:r w:rsidR="002C2337">
        <w:rPr>
          <w:rFonts w:ascii="Times New Roman" w:hAnsi="Times New Roman"/>
          <w:sz w:val="24"/>
          <w:szCs w:val="24"/>
        </w:rPr>
        <w:t xml:space="preserve"> </w:t>
      </w:r>
      <w:r w:rsidR="006916AC">
        <w:rPr>
          <w:rFonts w:ascii="Times New Roman" w:hAnsi="Times New Roman"/>
          <w:sz w:val="24"/>
          <w:szCs w:val="24"/>
        </w:rPr>
        <w:t>e</w:t>
      </w:r>
      <w:r w:rsidR="002C2337">
        <w:rPr>
          <w:rFonts w:ascii="Times New Roman" w:hAnsi="Times New Roman"/>
          <w:sz w:val="24"/>
          <w:szCs w:val="24"/>
        </w:rPr>
        <w:t>ste</w:t>
      </w:r>
      <w:r w:rsidR="006916AC">
        <w:rPr>
          <w:rFonts w:ascii="Times New Roman" w:hAnsi="Times New Roman"/>
          <w:sz w:val="24"/>
          <w:szCs w:val="24"/>
        </w:rPr>
        <w:t xml:space="preserve"> servicio</w:t>
      </w:r>
      <w:r w:rsidR="002C2337">
        <w:rPr>
          <w:rFonts w:ascii="Times New Roman" w:hAnsi="Times New Roman"/>
          <w:sz w:val="24"/>
          <w:szCs w:val="24"/>
        </w:rPr>
        <w:t xml:space="preserve"> de pesaje</w:t>
      </w:r>
      <w:r w:rsidRPr="00861561">
        <w:rPr>
          <w:rFonts w:ascii="Times New Roman" w:hAnsi="Times New Roman"/>
          <w:sz w:val="24"/>
          <w:szCs w:val="24"/>
        </w:rPr>
        <w:t>.</w:t>
      </w:r>
    </w:p>
    <w:p w:rsidR="006916AC" w:rsidRDefault="006916AC" w:rsidP="00861561">
      <w:pPr>
        <w:widowControl w:val="0"/>
        <w:autoSpaceDE w:val="0"/>
        <w:autoSpaceDN w:val="0"/>
        <w:adjustRightInd w:val="0"/>
        <w:spacing w:after="0" w:line="240" w:lineRule="auto"/>
        <w:jc w:val="both"/>
        <w:rPr>
          <w:rFonts w:ascii="Times New Roman" w:hAnsi="Times New Roman"/>
          <w:sz w:val="24"/>
          <w:szCs w:val="24"/>
        </w:rPr>
      </w:pPr>
    </w:p>
    <w:p w:rsidR="00861561" w:rsidRPr="00861561" w:rsidRDefault="006916AC" w:rsidP="00861561">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Asimismo, </w:t>
      </w:r>
      <w:r w:rsidR="00861561" w:rsidRPr="00861561">
        <w:rPr>
          <w:rFonts w:ascii="Times New Roman" w:hAnsi="Times New Roman"/>
          <w:sz w:val="24"/>
          <w:szCs w:val="24"/>
        </w:rPr>
        <w:t xml:space="preserve">La PNA ha </w:t>
      </w:r>
      <w:r>
        <w:rPr>
          <w:rFonts w:ascii="Times New Roman" w:hAnsi="Times New Roman"/>
          <w:sz w:val="24"/>
          <w:szCs w:val="24"/>
        </w:rPr>
        <w:t xml:space="preserve">dispuesto además </w:t>
      </w:r>
      <w:r w:rsidR="00861561" w:rsidRPr="00861561">
        <w:rPr>
          <w:rFonts w:ascii="Times New Roman" w:hAnsi="Times New Roman"/>
          <w:sz w:val="24"/>
          <w:szCs w:val="24"/>
        </w:rPr>
        <w:t xml:space="preserve">que en </w:t>
      </w:r>
      <w:r w:rsidR="00E156BE">
        <w:rPr>
          <w:rFonts w:ascii="Times New Roman" w:hAnsi="Times New Roman"/>
          <w:sz w:val="24"/>
          <w:szCs w:val="24"/>
        </w:rPr>
        <w:t xml:space="preserve">los </w:t>
      </w:r>
      <w:r w:rsidR="00861561" w:rsidRPr="00861561">
        <w:rPr>
          <w:rFonts w:ascii="Times New Roman" w:hAnsi="Times New Roman"/>
          <w:sz w:val="24"/>
          <w:szCs w:val="24"/>
        </w:rPr>
        <w:t xml:space="preserve">casos </w:t>
      </w:r>
      <w:r w:rsidR="00E156BE">
        <w:rPr>
          <w:rFonts w:ascii="Times New Roman" w:hAnsi="Times New Roman"/>
          <w:sz w:val="24"/>
          <w:szCs w:val="24"/>
        </w:rPr>
        <w:t>en que la</w:t>
      </w:r>
      <w:r w:rsidR="00E156BE" w:rsidRPr="00861561">
        <w:rPr>
          <w:rFonts w:ascii="Times New Roman" w:hAnsi="Times New Roman"/>
          <w:sz w:val="24"/>
          <w:szCs w:val="24"/>
        </w:rPr>
        <w:t xml:space="preserve"> </w:t>
      </w:r>
      <w:r w:rsidR="00861561" w:rsidRPr="00861561">
        <w:rPr>
          <w:rFonts w:ascii="Times New Roman" w:hAnsi="Times New Roman"/>
          <w:sz w:val="24"/>
          <w:szCs w:val="24"/>
        </w:rPr>
        <w:t>discrepancia fuera</w:t>
      </w:r>
      <w:r w:rsidR="00E156BE">
        <w:rPr>
          <w:rFonts w:ascii="Times New Roman" w:hAnsi="Times New Roman"/>
          <w:sz w:val="24"/>
          <w:szCs w:val="24"/>
        </w:rPr>
        <w:t xml:space="preserve"> superior al</w:t>
      </w:r>
      <w:r w:rsidR="00861561" w:rsidRPr="00861561">
        <w:rPr>
          <w:rFonts w:ascii="Times New Roman" w:hAnsi="Times New Roman"/>
          <w:sz w:val="24"/>
          <w:szCs w:val="24"/>
        </w:rPr>
        <w:t xml:space="preserve"> </w:t>
      </w:r>
      <w:r w:rsidR="00E156BE">
        <w:rPr>
          <w:rFonts w:ascii="Times New Roman" w:hAnsi="Times New Roman"/>
          <w:sz w:val="24"/>
          <w:szCs w:val="24"/>
        </w:rPr>
        <w:t>máximo mencionado</w:t>
      </w:r>
      <w:r w:rsidR="00861561" w:rsidRPr="00861561">
        <w:rPr>
          <w:rFonts w:ascii="Times New Roman" w:hAnsi="Times New Roman"/>
          <w:sz w:val="24"/>
          <w:szCs w:val="24"/>
        </w:rPr>
        <w:t>, las terminales informen a la Autoridad Marítima y den cumplimiento a la Disposición RPOL, 008 N° 02/16.</w:t>
      </w:r>
    </w:p>
    <w:p w:rsidR="00861561" w:rsidRPr="00861561" w:rsidRDefault="00861561" w:rsidP="00861561">
      <w:pPr>
        <w:widowControl w:val="0"/>
        <w:autoSpaceDE w:val="0"/>
        <w:autoSpaceDN w:val="0"/>
        <w:adjustRightInd w:val="0"/>
        <w:spacing w:after="0" w:line="240" w:lineRule="auto"/>
        <w:jc w:val="both"/>
        <w:rPr>
          <w:rFonts w:ascii="Times New Roman" w:hAnsi="Times New Roman"/>
          <w:sz w:val="24"/>
          <w:szCs w:val="24"/>
        </w:rPr>
      </w:pPr>
    </w:p>
    <w:p w:rsidR="00861561" w:rsidRPr="00861561" w:rsidRDefault="00861561" w:rsidP="00861561">
      <w:pPr>
        <w:widowControl w:val="0"/>
        <w:autoSpaceDE w:val="0"/>
        <w:autoSpaceDN w:val="0"/>
        <w:adjustRightInd w:val="0"/>
        <w:spacing w:after="0" w:line="240" w:lineRule="auto"/>
        <w:jc w:val="both"/>
        <w:rPr>
          <w:rFonts w:ascii="Times New Roman" w:hAnsi="Times New Roman"/>
          <w:color w:val="FF0000"/>
          <w:sz w:val="24"/>
          <w:szCs w:val="24"/>
        </w:rPr>
      </w:pPr>
      <w:r w:rsidRPr="00861561">
        <w:rPr>
          <w:rFonts w:ascii="Times New Roman" w:hAnsi="Times New Roman"/>
          <w:color w:val="FF0000"/>
          <w:sz w:val="24"/>
          <w:szCs w:val="24"/>
        </w:rPr>
        <w:t xml:space="preserve">Pregunta: </w:t>
      </w:r>
      <w:r w:rsidR="008E2562">
        <w:rPr>
          <w:rFonts w:ascii="Times New Roman" w:hAnsi="Times New Roman"/>
          <w:color w:val="FF0000"/>
          <w:sz w:val="24"/>
          <w:szCs w:val="24"/>
        </w:rPr>
        <w:t>¿</w:t>
      </w:r>
      <w:r w:rsidR="00E156BE">
        <w:rPr>
          <w:rFonts w:ascii="Times New Roman" w:hAnsi="Times New Roman"/>
          <w:color w:val="FF0000"/>
          <w:sz w:val="24"/>
          <w:szCs w:val="24"/>
        </w:rPr>
        <w:t>Existen instalaciones tales como las</w:t>
      </w:r>
      <w:r w:rsidRPr="00861561">
        <w:rPr>
          <w:rFonts w:ascii="Times New Roman" w:hAnsi="Times New Roman"/>
          <w:color w:val="FF0000"/>
          <w:sz w:val="24"/>
          <w:szCs w:val="24"/>
        </w:rPr>
        <w:t xml:space="preserve"> </w:t>
      </w:r>
      <w:r w:rsidR="002C2337">
        <w:rPr>
          <w:rFonts w:ascii="Times New Roman" w:hAnsi="Times New Roman"/>
          <w:color w:val="FF0000"/>
          <w:sz w:val="24"/>
          <w:szCs w:val="24"/>
        </w:rPr>
        <w:t>t</w:t>
      </w:r>
      <w:r w:rsidRPr="00861561">
        <w:rPr>
          <w:rFonts w:ascii="Times New Roman" w:hAnsi="Times New Roman"/>
          <w:color w:val="FF0000"/>
          <w:sz w:val="24"/>
          <w:szCs w:val="24"/>
        </w:rPr>
        <w:t xml:space="preserve">erminales </w:t>
      </w:r>
      <w:r w:rsidR="002C2337">
        <w:rPr>
          <w:rFonts w:ascii="Times New Roman" w:hAnsi="Times New Roman"/>
          <w:color w:val="FF0000"/>
          <w:sz w:val="24"/>
          <w:szCs w:val="24"/>
        </w:rPr>
        <w:t>po</w:t>
      </w:r>
      <w:r w:rsidRPr="00861561">
        <w:rPr>
          <w:rFonts w:ascii="Times New Roman" w:hAnsi="Times New Roman"/>
          <w:color w:val="FF0000"/>
          <w:sz w:val="24"/>
          <w:szCs w:val="24"/>
        </w:rPr>
        <w:t xml:space="preserve">rtuarias </w:t>
      </w:r>
      <w:r w:rsidR="00E156BE">
        <w:rPr>
          <w:rFonts w:ascii="Times New Roman" w:hAnsi="Times New Roman"/>
          <w:color w:val="FF0000"/>
          <w:sz w:val="24"/>
          <w:szCs w:val="24"/>
        </w:rPr>
        <w:t xml:space="preserve"> que se consideran  un</w:t>
      </w:r>
      <w:r w:rsidRPr="00861561">
        <w:rPr>
          <w:rFonts w:ascii="Times New Roman" w:hAnsi="Times New Roman"/>
          <w:color w:val="FF0000"/>
          <w:sz w:val="24"/>
          <w:szCs w:val="24"/>
        </w:rPr>
        <w:t xml:space="preserve"> “pesador verificado”</w:t>
      </w:r>
      <w:r w:rsidR="00E156BE">
        <w:rPr>
          <w:rFonts w:ascii="Times New Roman" w:hAnsi="Times New Roman"/>
          <w:color w:val="FF0000"/>
          <w:sz w:val="24"/>
          <w:szCs w:val="24"/>
        </w:rPr>
        <w:t xml:space="preserve"> o una entidad de pesaje certificada</w:t>
      </w:r>
      <w:r w:rsidRPr="00861561">
        <w:rPr>
          <w:rFonts w:ascii="Times New Roman" w:hAnsi="Times New Roman"/>
          <w:color w:val="FF0000"/>
          <w:sz w:val="24"/>
          <w:szCs w:val="24"/>
        </w:rPr>
        <w:t xml:space="preserve">? </w:t>
      </w:r>
    </w:p>
    <w:p w:rsidR="00861561" w:rsidRPr="00861561" w:rsidRDefault="00861561" w:rsidP="00861561">
      <w:pPr>
        <w:widowControl w:val="0"/>
        <w:autoSpaceDE w:val="0"/>
        <w:autoSpaceDN w:val="0"/>
        <w:adjustRightInd w:val="0"/>
        <w:spacing w:after="0" w:line="240" w:lineRule="auto"/>
        <w:jc w:val="both"/>
        <w:rPr>
          <w:rFonts w:ascii="Times New Roman" w:hAnsi="Times New Roman"/>
          <w:sz w:val="24"/>
          <w:szCs w:val="24"/>
        </w:rPr>
      </w:pPr>
    </w:p>
    <w:p w:rsidR="00861561" w:rsidRPr="00861561" w:rsidRDefault="00861561" w:rsidP="00861561">
      <w:pPr>
        <w:widowControl w:val="0"/>
        <w:autoSpaceDE w:val="0"/>
        <w:autoSpaceDN w:val="0"/>
        <w:adjustRightInd w:val="0"/>
        <w:spacing w:after="0" w:line="240" w:lineRule="auto"/>
        <w:jc w:val="both"/>
        <w:rPr>
          <w:rFonts w:ascii="Times New Roman" w:hAnsi="Times New Roman"/>
          <w:sz w:val="24"/>
          <w:szCs w:val="24"/>
        </w:rPr>
      </w:pPr>
      <w:r w:rsidRPr="00861561">
        <w:rPr>
          <w:rFonts w:ascii="Times New Roman" w:hAnsi="Times New Roman"/>
          <w:sz w:val="24"/>
          <w:szCs w:val="24"/>
        </w:rPr>
        <w:t xml:space="preserve">RESPUESTA: </w:t>
      </w:r>
      <w:r w:rsidR="00E156BE">
        <w:rPr>
          <w:rFonts w:ascii="Times New Roman" w:hAnsi="Times New Roman"/>
          <w:sz w:val="24"/>
          <w:szCs w:val="24"/>
        </w:rPr>
        <w:t>L</w:t>
      </w:r>
      <w:r w:rsidRPr="00861561">
        <w:rPr>
          <w:rFonts w:ascii="Times New Roman" w:hAnsi="Times New Roman"/>
          <w:sz w:val="24"/>
          <w:szCs w:val="24"/>
        </w:rPr>
        <w:t xml:space="preserve">a norma no contempla </w:t>
      </w:r>
      <w:r w:rsidR="00E156BE">
        <w:rPr>
          <w:rFonts w:ascii="Times New Roman" w:hAnsi="Times New Roman"/>
          <w:sz w:val="24"/>
          <w:szCs w:val="24"/>
        </w:rPr>
        <w:t xml:space="preserve"> la figura</w:t>
      </w:r>
      <w:r w:rsidRPr="00861561">
        <w:rPr>
          <w:rFonts w:ascii="Times New Roman" w:hAnsi="Times New Roman"/>
          <w:sz w:val="24"/>
          <w:szCs w:val="24"/>
        </w:rPr>
        <w:t xml:space="preserve"> de</w:t>
      </w:r>
      <w:r w:rsidR="00E156BE">
        <w:rPr>
          <w:rFonts w:ascii="Times New Roman" w:hAnsi="Times New Roman"/>
          <w:sz w:val="24"/>
          <w:szCs w:val="24"/>
        </w:rPr>
        <w:t xml:space="preserve"> un</w:t>
      </w:r>
      <w:r w:rsidRPr="00861561">
        <w:rPr>
          <w:rFonts w:ascii="Times New Roman" w:hAnsi="Times New Roman"/>
          <w:sz w:val="24"/>
          <w:szCs w:val="24"/>
        </w:rPr>
        <w:t xml:space="preserve"> “pesador verificado”. </w:t>
      </w:r>
      <w:r w:rsidR="00B724DC">
        <w:rPr>
          <w:rFonts w:ascii="Times New Roman" w:hAnsi="Times New Roman"/>
          <w:sz w:val="24"/>
          <w:szCs w:val="24"/>
        </w:rPr>
        <w:t>Resulta suficiente</w:t>
      </w:r>
      <w:r w:rsidR="00E156BE">
        <w:rPr>
          <w:rFonts w:ascii="Times New Roman" w:hAnsi="Times New Roman"/>
          <w:sz w:val="24"/>
          <w:szCs w:val="24"/>
        </w:rPr>
        <w:t xml:space="preserve"> obten</w:t>
      </w:r>
      <w:r w:rsidR="00B724DC">
        <w:rPr>
          <w:rFonts w:ascii="Times New Roman" w:hAnsi="Times New Roman"/>
          <w:sz w:val="24"/>
          <w:szCs w:val="24"/>
        </w:rPr>
        <w:t xml:space="preserve">er </w:t>
      </w:r>
      <w:r w:rsidR="00E156BE">
        <w:rPr>
          <w:rFonts w:ascii="Times New Roman" w:hAnsi="Times New Roman"/>
          <w:sz w:val="24"/>
          <w:szCs w:val="24"/>
        </w:rPr>
        <w:t xml:space="preserve">la MBV </w:t>
      </w:r>
      <w:r w:rsidRPr="00861561">
        <w:rPr>
          <w:rFonts w:ascii="Times New Roman" w:hAnsi="Times New Roman"/>
          <w:sz w:val="24"/>
          <w:szCs w:val="24"/>
        </w:rPr>
        <w:t>utilizando balanzas calibradas y certificadas</w:t>
      </w:r>
      <w:r w:rsidR="00B724DC">
        <w:rPr>
          <w:rFonts w:ascii="Times New Roman" w:hAnsi="Times New Roman"/>
          <w:sz w:val="24"/>
          <w:szCs w:val="24"/>
        </w:rPr>
        <w:t xml:space="preserve"> por la autoridad competente</w:t>
      </w:r>
      <w:r w:rsidRPr="00861561">
        <w:rPr>
          <w:rFonts w:ascii="Times New Roman" w:hAnsi="Times New Roman"/>
          <w:sz w:val="24"/>
          <w:szCs w:val="24"/>
        </w:rPr>
        <w:t>.</w:t>
      </w:r>
    </w:p>
    <w:p w:rsidR="00861561" w:rsidRPr="00861561" w:rsidRDefault="00861561" w:rsidP="00861561">
      <w:pPr>
        <w:widowControl w:val="0"/>
        <w:autoSpaceDE w:val="0"/>
        <w:autoSpaceDN w:val="0"/>
        <w:adjustRightInd w:val="0"/>
        <w:spacing w:after="0" w:line="240" w:lineRule="auto"/>
        <w:jc w:val="both"/>
        <w:rPr>
          <w:rFonts w:ascii="Times New Roman" w:hAnsi="Times New Roman"/>
          <w:sz w:val="24"/>
          <w:szCs w:val="24"/>
        </w:rPr>
      </w:pPr>
    </w:p>
    <w:p w:rsidR="00861561" w:rsidRPr="00861561" w:rsidRDefault="00861561" w:rsidP="00861561">
      <w:pPr>
        <w:widowControl w:val="0"/>
        <w:autoSpaceDE w:val="0"/>
        <w:autoSpaceDN w:val="0"/>
        <w:adjustRightInd w:val="0"/>
        <w:spacing w:after="0" w:line="240" w:lineRule="auto"/>
        <w:jc w:val="both"/>
        <w:rPr>
          <w:rFonts w:ascii="Times New Roman" w:hAnsi="Times New Roman"/>
          <w:color w:val="FF0000"/>
          <w:sz w:val="24"/>
          <w:szCs w:val="24"/>
        </w:rPr>
      </w:pPr>
      <w:r w:rsidRPr="00861561">
        <w:rPr>
          <w:rFonts w:ascii="Times New Roman" w:hAnsi="Times New Roman"/>
          <w:color w:val="FF0000"/>
          <w:sz w:val="24"/>
          <w:szCs w:val="24"/>
        </w:rPr>
        <w:t xml:space="preserve">Pregunta: ¿Se puede usar el </w:t>
      </w:r>
      <w:r w:rsidR="00E156BE">
        <w:rPr>
          <w:rFonts w:ascii="Times New Roman" w:hAnsi="Times New Roman"/>
          <w:color w:val="FF0000"/>
          <w:sz w:val="24"/>
          <w:szCs w:val="24"/>
        </w:rPr>
        <w:t>M</w:t>
      </w:r>
      <w:r w:rsidR="00E156BE" w:rsidRPr="00861561">
        <w:rPr>
          <w:rFonts w:ascii="Times New Roman" w:hAnsi="Times New Roman"/>
          <w:color w:val="FF0000"/>
          <w:sz w:val="24"/>
          <w:szCs w:val="24"/>
        </w:rPr>
        <w:t xml:space="preserve">étodo </w:t>
      </w:r>
      <w:r w:rsidRPr="00861561">
        <w:rPr>
          <w:rFonts w:ascii="Times New Roman" w:hAnsi="Times New Roman"/>
          <w:color w:val="FF0000"/>
          <w:sz w:val="24"/>
          <w:szCs w:val="24"/>
        </w:rPr>
        <w:t xml:space="preserve">2 para </w:t>
      </w:r>
      <w:r w:rsidR="00E156BE">
        <w:rPr>
          <w:rFonts w:ascii="Times New Roman" w:hAnsi="Times New Roman"/>
          <w:color w:val="FF0000"/>
          <w:sz w:val="24"/>
          <w:szCs w:val="24"/>
        </w:rPr>
        <w:t xml:space="preserve">obtener la MBV de </w:t>
      </w:r>
      <w:r w:rsidRPr="00861561">
        <w:rPr>
          <w:rFonts w:ascii="Times New Roman" w:hAnsi="Times New Roman"/>
          <w:color w:val="FF0000"/>
          <w:sz w:val="24"/>
          <w:szCs w:val="24"/>
        </w:rPr>
        <w:t>cualquier tipo de carga?</w:t>
      </w:r>
    </w:p>
    <w:p w:rsidR="00861561" w:rsidRPr="00861561" w:rsidRDefault="00861561" w:rsidP="00861561">
      <w:pPr>
        <w:widowControl w:val="0"/>
        <w:autoSpaceDE w:val="0"/>
        <w:autoSpaceDN w:val="0"/>
        <w:adjustRightInd w:val="0"/>
        <w:spacing w:after="0" w:line="240" w:lineRule="auto"/>
        <w:jc w:val="both"/>
        <w:rPr>
          <w:rFonts w:ascii="Times New Roman" w:hAnsi="Times New Roman"/>
          <w:sz w:val="24"/>
          <w:szCs w:val="24"/>
        </w:rPr>
      </w:pPr>
    </w:p>
    <w:p w:rsidR="00861561" w:rsidRDefault="00861561" w:rsidP="00861561">
      <w:pPr>
        <w:widowControl w:val="0"/>
        <w:autoSpaceDE w:val="0"/>
        <w:autoSpaceDN w:val="0"/>
        <w:adjustRightInd w:val="0"/>
        <w:spacing w:after="0" w:line="240" w:lineRule="auto"/>
        <w:jc w:val="both"/>
        <w:rPr>
          <w:rFonts w:ascii="Times New Roman" w:hAnsi="Times New Roman"/>
          <w:sz w:val="24"/>
          <w:szCs w:val="24"/>
        </w:rPr>
      </w:pPr>
      <w:r w:rsidRPr="00861561">
        <w:rPr>
          <w:rFonts w:ascii="Times New Roman" w:hAnsi="Times New Roman"/>
          <w:sz w:val="24"/>
          <w:szCs w:val="24"/>
        </w:rPr>
        <w:t xml:space="preserve">RESPUESTA: No. El punto 8.5 de la Disposición RPOL, 008 N° 01/16 indica que no se puede usar el </w:t>
      </w:r>
      <w:r w:rsidR="00E156BE">
        <w:rPr>
          <w:rFonts w:ascii="Times New Roman" w:hAnsi="Times New Roman"/>
          <w:sz w:val="24"/>
          <w:szCs w:val="24"/>
        </w:rPr>
        <w:t>M</w:t>
      </w:r>
      <w:r w:rsidRPr="00861561">
        <w:rPr>
          <w:rFonts w:ascii="Times New Roman" w:hAnsi="Times New Roman"/>
          <w:sz w:val="24"/>
          <w:szCs w:val="24"/>
        </w:rPr>
        <w:t>étodo 2 con cargas como chatarra, grano no transportado en sacos y otras cargas a granel.</w:t>
      </w:r>
    </w:p>
    <w:p w:rsidR="00B87EBF" w:rsidRDefault="00B87EBF" w:rsidP="00B87EBF">
      <w:pPr>
        <w:widowControl w:val="0"/>
        <w:autoSpaceDE w:val="0"/>
        <w:autoSpaceDN w:val="0"/>
        <w:adjustRightInd w:val="0"/>
        <w:spacing w:after="0" w:line="240" w:lineRule="auto"/>
        <w:ind w:right="405"/>
        <w:jc w:val="both"/>
        <w:rPr>
          <w:rFonts w:asciiTheme="minorHAnsi" w:hAnsiTheme="minorHAnsi" w:cstheme="minorHAnsi"/>
        </w:rPr>
      </w:pPr>
    </w:p>
    <w:p w:rsidR="00861561" w:rsidRPr="00861561" w:rsidRDefault="00861561" w:rsidP="00861561">
      <w:pPr>
        <w:widowControl w:val="0"/>
        <w:autoSpaceDE w:val="0"/>
        <w:autoSpaceDN w:val="0"/>
        <w:adjustRightInd w:val="0"/>
        <w:spacing w:after="0" w:line="240" w:lineRule="auto"/>
        <w:jc w:val="both"/>
        <w:rPr>
          <w:rFonts w:ascii="Times New Roman" w:hAnsi="Times New Roman"/>
          <w:color w:val="FF0000"/>
          <w:sz w:val="24"/>
          <w:szCs w:val="24"/>
        </w:rPr>
      </w:pPr>
      <w:r w:rsidRPr="00861561">
        <w:rPr>
          <w:rFonts w:ascii="Times New Roman" w:hAnsi="Times New Roman"/>
          <w:color w:val="FF0000"/>
          <w:sz w:val="24"/>
          <w:szCs w:val="24"/>
        </w:rPr>
        <w:t xml:space="preserve">Pregunta: Si </w:t>
      </w:r>
      <w:r w:rsidR="002C2337">
        <w:rPr>
          <w:rFonts w:ascii="Times New Roman" w:hAnsi="Times New Roman"/>
          <w:color w:val="FF0000"/>
          <w:sz w:val="24"/>
          <w:szCs w:val="24"/>
        </w:rPr>
        <w:t xml:space="preserve">se desea embarcar </w:t>
      </w:r>
      <w:r w:rsidRPr="00861561">
        <w:rPr>
          <w:rFonts w:ascii="Times New Roman" w:hAnsi="Times New Roman"/>
          <w:color w:val="FF0000"/>
          <w:sz w:val="24"/>
          <w:szCs w:val="24"/>
        </w:rPr>
        <w:t>un contenedor lleno</w:t>
      </w:r>
      <w:r w:rsidR="002C2337">
        <w:rPr>
          <w:rFonts w:ascii="Times New Roman" w:hAnsi="Times New Roman"/>
          <w:color w:val="FF0000"/>
          <w:sz w:val="24"/>
          <w:szCs w:val="24"/>
        </w:rPr>
        <w:t>,</w:t>
      </w:r>
      <w:r w:rsidRPr="00861561">
        <w:rPr>
          <w:rFonts w:ascii="Times New Roman" w:hAnsi="Times New Roman"/>
          <w:color w:val="FF0000"/>
          <w:sz w:val="24"/>
          <w:szCs w:val="24"/>
        </w:rPr>
        <w:t xml:space="preserve"> por ejemplo</w:t>
      </w:r>
      <w:r w:rsidR="002C2337">
        <w:rPr>
          <w:rFonts w:ascii="Times New Roman" w:hAnsi="Times New Roman"/>
          <w:color w:val="FF0000"/>
          <w:sz w:val="24"/>
          <w:szCs w:val="24"/>
        </w:rPr>
        <w:t>,</w:t>
      </w:r>
      <w:r w:rsidRPr="00861561">
        <w:rPr>
          <w:rFonts w:ascii="Times New Roman" w:hAnsi="Times New Roman"/>
          <w:color w:val="FF0000"/>
          <w:sz w:val="24"/>
          <w:szCs w:val="24"/>
        </w:rPr>
        <w:t xml:space="preserve"> en un buque en el puerto de Ushuaia con destino a Buenos Aires para luego realizar el transbordo con destino final algún puerto de Europa ¿Dónde debe determinarse la MBV?</w:t>
      </w:r>
    </w:p>
    <w:p w:rsidR="00861561" w:rsidRPr="00861561" w:rsidRDefault="00861561" w:rsidP="00861561">
      <w:pPr>
        <w:widowControl w:val="0"/>
        <w:autoSpaceDE w:val="0"/>
        <w:autoSpaceDN w:val="0"/>
        <w:adjustRightInd w:val="0"/>
        <w:spacing w:after="0" w:line="240" w:lineRule="auto"/>
        <w:jc w:val="both"/>
        <w:rPr>
          <w:rFonts w:ascii="Times New Roman" w:hAnsi="Times New Roman"/>
          <w:sz w:val="24"/>
          <w:szCs w:val="24"/>
        </w:rPr>
      </w:pPr>
    </w:p>
    <w:p w:rsidR="00861561" w:rsidRPr="00861561" w:rsidRDefault="00861561" w:rsidP="00861561">
      <w:pPr>
        <w:widowControl w:val="0"/>
        <w:autoSpaceDE w:val="0"/>
        <w:autoSpaceDN w:val="0"/>
        <w:adjustRightInd w:val="0"/>
        <w:spacing w:after="0" w:line="240" w:lineRule="auto"/>
        <w:jc w:val="both"/>
        <w:rPr>
          <w:rFonts w:ascii="Times New Roman" w:hAnsi="Times New Roman"/>
          <w:sz w:val="24"/>
          <w:szCs w:val="24"/>
        </w:rPr>
      </w:pPr>
      <w:r w:rsidRPr="00861561">
        <w:rPr>
          <w:rFonts w:ascii="Times New Roman" w:hAnsi="Times New Roman"/>
          <w:sz w:val="24"/>
          <w:szCs w:val="24"/>
        </w:rPr>
        <w:t xml:space="preserve">RESPUESTA: </w:t>
      </w:r>
      <w:r w:rsidR="00B724DC">
        <w:rPr>
          <w:rFonts w:ascii="Times New Roman" w:hAnsi="Times New Roman"/>
          <w:sz w:val="24"/>
          <w:szCs w:val="24"/>
        </w:rPr>
        <w:t xml:space="preserve">No existe obligación de proporcionar la masa bruta mientras el buque realice cabotaje. </w:t>
      </w:r>
      <w:r w:rsidRPr="00861561">
        <w:rPr>
          <w:rFonts w:ascii="Times New Roman" w:hAnsi="Times New Roman"/>
          <w:sz w:val="24"/>
          <w:szCs w:val="24"/>
        </w:rPr>
        <w:t xml:space="preserve">Si en el puerto de Ushuaia se lo quiere embarcar en un buque SOLAS, </w:t>
      </w:r>
      <w:r w:rsidR="00B724DC">
        <w:rPr>
          <w:rFonts w:ascii="Times New Roman" w:hAnsi="Times New Roman"/>
          <w:sz w:val="24"/>
          <w:szCs w:val="24"/>
        </w:rPr>
        <w:t xml:space="preserve"> no es obligatorio proporcionar</w:t>
      </w:r>
      <w:r w:rsidRPr="00861561">
        <w:rPr>
          <w:rFonts w:ascii="Times New Roman" w:hAnsi="Times New Roman"/>
          <w:sz w:val="24"/>
          <w:szCs w:val="24"/>
        </w:rPr>
        <w:t xml:space="preserve"> previamente su MBV</w:t>
      </w:r>
      <w:r w:rsidR="00B724DC">
        <w:rPr>
          <w:rFonts w:ascii="Times New Roman" w:hAnsi="Times New Roman"/>
          <w:sz w:val="24"/>
          <w:szCs w:val="24"/>
        </w:rPr>
        <w:t>. En tal caso</w:t>
      </w:r>
      <w:r w:rsidRPr="00861561">
        <w:rPr>
          <w:rFonts w:ascii="Times New Roman" w:hAnsi="Times New Roman"/>
          <w:sz w:val="24"/>
          <w:szCs w:val="24"/>
        </w:rPr>
        <w:t xml:space="preserve">, </w:t>
      </w:r>
      <w:r w:rsidR="00B724DC">
        <w:rPr>
          <w:rFonts w:ascii="Times New Roman" w:hAnsi="Times New Roman"/>
          <w:sz w:val="24"/>
          <w:szCs w:val="24"/>
        </w:rPr>
        <w:t xml:space="preserve">la MBV deberá proporcionarse  </w:t>
      </w:r>
      <w:r w:rsidRPr="00861561">
        <w:rPr>
          <w:rFonts w:ascii="Times New Roman" w:hAnsi="Times New Roman"/>
          <w:sz w:val="24"/>
          <w:szCs w:val="24"/>
        </w:rPr>
        <w:t>en el puerto de Buenos Aires, antes de embarcar en el buque que realizará la travesía marítima internacional.</w:t>
      </w:r>
    </w:p>
    <w:p w:rsidR="008E2562" w:rsidRDefault="008E2562" w:rsidP="00861561">
      <w:pPr>
        <w:widowControl w:val="0"/>
        <w:autoSpaceDE w:val="0"/>
        <w:autoSpaceDN w:val="0"/>
        <w:adjustRightInd w:val="0"/>
        <w:spacing w:after="0" w:line="240" w:lineRule="auto"/>
        <w:jc w:val="both"/>
        <w:rPr>
          <w:rFonts w:ascii="Times New Roman" w:hAnsi="Times New Roman"/>
          <w:color w:val="FF0000"/>
          <w:sz w:val="24"/>
          <w:szCs w:val="24"/>
        </w:rPr>
      </w:pPr>
    </w:p>
    <w:p w:rsidR="00861561" w:rsidRPr="00362588" w:rsidRDefault="000273CB" w:rsidP="00861561">
      <w:pPr>
        <w:widowControl w:val="0"/>
        <w:autoSpaceDE w:val="0"/>
        <w:autoSpaceDN w:val="0"/>
        <w:adjustRightInd w:val="0"/>
        <w:spacing w:after="0" w:line="240" w:lineRule="auto"/>
        <w:jc w:val="both"/>
        <w:rPr>
          <w:rFonts w:ascii="Times New Roman" w:hAnsi="Times New Roman"/>
          <w:color w:val="FF0000"/>
          <w:sz w:val="24"/>
          <w:szCs w:val="24"/>
        </w:rPr>
      </w:pPr>
      <w:r w:rsidRPr="00362588">
        <w:rPr>
          <w:rFonts w:ascii="Times New Roman" w:hAnsi="Times New Roman"/>
          <w:color w:val="FF0000"/>
          <w:sz w:val="24"/>
          <w:szCs w:val="24"/>
        </w:rPr>
        <w:t>Pregunta: ¿</w:t>
      </w:r>
      <w:r w:rsidR="00166F44" w:rsidRPr="00362588">
        <w:rPr>
          <w:rFonts w:ascii="Times New Roman" w:hAnsi="Times New Roman"/>
          <w:color w:val="FF0000"/>
          <w:sz w:val="24"/>
          <w:szCs w:val="24"/>
        </w:rPr>
        <w:t>Cu</w:t>
      </w:r>
      <w:r w:rsidRPr="00362588">
        <w:rPr>
          <w:rFonts w:ascii="Times New Roman" w:hAnsi="Times New Roman"/>
          <w:color w:val="FF0000"/>
          <w:sz w:val="24"/>
          <w:szCs w:val="24"/>
        </w:rPr>
        <w:t xml:space="preserve">ál será el nivel de sanciones impuestas por </w:t>
      </w:r>
      <w:r w:rsidR="00166F44" w:rsidRPr="00362588">
        <w:rPr>
          <w:rFonts w:ascii="Times New Roman" w:hAnsi="Times New Roman"/>
          <w:color w:val="FF0000"/>
          <w:sz w:val="24"/>
          <w:szCs w:val="24"/>
        </w:rPr>
        <w:t>la PNA</w:t>
      </w:r>
      <w:r w:rsidRPr="00362588">
        <w:rPr>
          <w:rFonts w:ascii="Times New Roman" w:hAnsi="Times New Roman"/>
          <w:color w:val="FF0000"/>
          <w:sz w:val="24"/>
          <w:szCs w:val="24"/>
        </w:rPr>
        <w:t xml:space="preserve"> si un contenedor es entregado por un expedidor a un</w:t>
      </w:r>
      <w:r w:rsidR="00DC19A4">
        <w:rPr>
          <w:rFonts w:ascii="Times New Roman" w:hAnsi="Times New Roman"/>
          <w:color w:val="FF0000"/>
          <w:sz w:val="24"/>
          <w:szCs w:val="24"/>
        </w:rPr>
        <w:t>a compañía naviera</w:t>
      </w:r>
      <w:r w:rsidRPr="00362588">
        <w:rPr>
          <w:rFonts w:ascii="Times New Roman" w:hAnsi="Times New Roman"/>
          <w:color w:val="FF0000"/>
          <w:sz w:val="24"/>
          <w:szCs w:val="24"/>
        </w:rPr>
        <w:t xml:space="preserve"> con una masa bruta erróneamente declarada o si un expedidor no proporciona la </w:t>
      </w:r>
      <w:r w:rsidR="009F5E97">
        <w:rPr>
          <w:rFonts w:ascii="Times New Roman" w:hAnsi="Times New Roman"/>
          <w:color w:val="FF0000"/>
          <w:sz w:val="24"/>
          <w:szCs w:val="24"/>
        </w:rPr>
        <w:t>MBV</w:t>
      </w:r>
      <w:r w:rsidRPr="00362588">
        <w:rPr>
          <w:rFonts w:ascii="Times New Roman" w:hAnsi="Times New Roman"/>
          <w:color w:val="FF0000"/>
          <w:sz w:val="24"/>
          <w:szCs w:val="24"/>
        </w:rPr>
        <w:t xml:space="preserve"> de un contenedor lleno?</w:t>
      </w:r>
    </w:p>
    <w:p w:rsidR="00166F44" w:rsidRPr="00362588" w:rsidRDefault="00166F44" w:rsidP="00166F44">
      <w:pPr>
        <w:widowControl w:val="0"/>
        <w:autoSpaceDE w:val="0"/>
        <w:autoSpaceDN w:val="0"/>
        <w:adjustRightInd w:val="0"/>
        <w:spacing w:after="0" w:line="240" w:lineRule="auto"/>
        <w:jc w:val="both"/>
        <w:rPr>
          <w:rFonts w:asciiTheme="minorHAnsi" w:hAnsiTheme="minorHAnsi" w:cstheme="minorHAnsi"/>
          <w:color w:val="FF0000"/>
        </w:rPr>
      </w:pPr>
    </w:p>
    <w:p w:rsidR="00166F44" w:rsidRPr="00012068" w:rsidRDefault="000273CB" w:rsidP="00166F44">
      <w:pPr>
        <w:widowControl w:val="0"/>
        <w:autoSpaceDE w:val="0"/>
        <w:autoSpaceDN w:val="0"/>
        <w:adjustRightInd w:val="0"/>
        <w:spacing w:after="0" w:line="240" w:lineRule="auto"/>
        <w:jc w:val="both"/>
        <w:rPr>
          <w:rFonts w:ascii="Times New Roman" w:hAnsi="Times New Roman"/>
          <w:sz w:val="24"/>
          <w:szCs w:val="24"/>
        </w:rPr>
      </w:pPr>
      <w:r w:rsidRPr="00012068">
        <w:rPr>
          <w:rFonts w:ascii="Times New Roman" w:hAnsi="Times New Roman"/>
          <w:sz w:val="24"/>
          <w:szCs w:val="24"/>
        </w:rPr>
        <w:t>RESPUESTA: La Prefectura verificará el cumplimiento de las disposiciones mencionadas a través de distintos controles cruzados que incluyen la supervisión a bordo por medio de</w:t>
      </w:r>
      <w:r w:rsidR="00E3164A">
        <w:rPr>
          <w:rFonts w:ascii="Times New Roman" w:hAnsi="Times New Roman"/>
          <w:sz w:val="24"/>
          <w:szCs w:val="24"/>
        </w:rPr>
        <w:t xml:space="preserve"> </w:t>
      </w:r>
      <w:r w:rsidRPr="00012068">
        <w:rPr>
          <w:rFonts w:ascii="Times New Roman" w:hAnsi="Times New Roman"/>
          <w:sz w:val="24"/>
          <w:szCs w:val="24"/>
        </w:rPr>
        <w:t>l</w:t>
      </w:r>
      <w:r w:rsidR="00E3164A">
        <w:rPr>
          <w:rFonts w:ascii="Times New Roman" w:hAnsi="Times New Roman"/>
          <w:sz w:val="24"/>
          <w:szCs w:val="24"/>
        </w:rPr>
        <w:t>as inspecciones de</w:t>
      </w:r>
      <w:r w:rsidRPr="00012068">
        <w:rPr>
          <w:rFonts w:ascii="Times New Roman" w:hAnsi="Times New Roman"/>
          <w:sz w:val="24"/>
          <w:szCs w:val="24"/>
        </w:rPr>
        <w:t xml:space="preserve"> Estado Rector de Puerto o como Estado de Abanderamiento, inspecciones a las Instalaciones Portuarias, auditorías a los sistemas de gestión de las </w:t>
      </w:r>
      <w:r w:rsidR="00E3164A">
        <w:rPr>
          <w:rFonts w:ascii="Times New Roman" w:hAnsi="Times New Roman"/>
          <w:sz w:val="24"/>
          <w:szCs w:val="24"/>
        </w:rPr>
        <w:t>c</w:t>
      </w:r>
      <w:r w:rsidRPr="00012068">
        <w:rPr>
          <w:rFonts w:ascii="Times New Roman" w:hAnsi="Times New Roman"/>
          <w:sz w:val="24"/>
          <w:szCs w:val="24"/>
        </w:rPr>
        <w:t>ompañías navieras y sus representantes y el examen de las discrepancias informadas por las terminales portuarias.</w:t>
      </w:r>
    </w:p>
    <w:p w:rsidR="00012068" w:rsidRDefault="00012068" w:rsidP="00166F44">
      <w:pPr>
        <w:widowControl w:val="0"/>
        <w:autoSpaceDE w:val="0"/>
        <w:autoSpaceDN w:val="0"/>
        <w:adjustRightInd w:val="0"/>
        <w:spacing w:after="0" w:line="240" w:lineRule="auto"/>
        <w:jc w:val="both"/>
        <w:rPr>
          <w:rFonts w:ascii="Times New Roman" w:hAnsi="Times New Roman"/>
          <w:sz w:val="24"/>
          <w:szCs w:val="24"/>
        </w:rPr>
      </w:pPr>
    </w:p>
    <w:p w:rsidR="00166F44" w:rsidRPr="00012068" w:rsidRDefault="000273CB" w:rsidP="00166F44">
      <w:pPr>
        <w:widowControl w:val="0"/>
        <w:autoSpaceDE w:val="0"/>
        <w:autoSpaceDN w:val="0"/>
        <w:adjustRightInd w:val="0"/>
        <w:spacing w:after="0" w:line="240" w:lineRule="auto"/>
        <w:jc w:val="both"/>
        <w:rPr>
          <w:rFonts w:ascii="Times New Roman" w:hAnsi="Times New Roman"/>
          <w:sz w:val="24"/>
          <w:szCs w:val="24"/>
        </w:rPr>
      </w:pPr>
      <w:r w:rsidRPr="00012068">
        <w:rPr>
          <w:rFonts w:ascii="Times New Roman" w:hAnsi="Times New Roman"/>
          <w:sz w:val="24"/>
          <w:szCs w:val="24"/>
        </w:rPr>
        <w:t>En los casos que corresponda</w:t>
      </w:r>
      <w:r w:rsidR="00E3164A">
        <w:rPr>
          <w:rFonts w:ascii="Times New Roman" w:hAnsi="Times New Roman"/>
          <w:sz w:val="24"/>
          <w:szCs w:val="24"/>
        </w:rPr>
        <w:t>,</w:t>
      </w:r>
      <w:r w:rsidRPr="00012068">
        <w:rPr>
          <w:rFonts w:ascii="Times New Roman" w:hAnsi="Times New Roman"/>
          <w:sz w:val="24"/>
          <w:szCs w:val="24"/>
        </w:rPr>
        <w:t xml:space="preserve"> se iniciarán las actuaciones tendientes a determinar las responsabilidades y determinar si corresponde la aplicación de una sanción, multa o baja de registro.</w:t>
      </w:r>
    </w:p>
    <w:p w:rsidR="00BE7062" w:rsidRDefault="00BE7062" w:rsidP="00861561">
      <w:pPr>
        <w:widowControl w:val="0"/>
        <w:autoSpaceDE w:val="0"/>
        <w:autoSpaceDN w:val="0"/>
        <w:adjustRightInd w:val="0"/>
        <w:spacing w:after="0" w:line="240" w:lineRule="auto"/>
        <w:jc w:val="both"/>
        <w:rPr>
          <w:rFonts w:ascii="Times New Roman" w:hAnsi="Times New Roman"/>
          <w:color w:val="FF0000"/>
          <w:sz w:val="24"/>
          <w:szCs w:val="24"/>
        </w:rPr>
      </w:pPr>
    </w:p>
    <w:p w:rsidR="00861561" w:rsidRPr="00861561" w:rsidRDefault="00861561" w:rsidP="00861561">
      <w:pPr>
        <w:widowControl w:val="0"/>
        <w:autoSpaceDE w:val="0"/>
        <w:autoSpaceDN w:val="0"/>
        <w:adjustRightInd w:val="0"/>
        <w:spacing w:after="0" w:line="240" w:lineRule="auto"/>
        <w:jc w:val="both"/>
        <w:rPr>
          <w:rFonts w:ascii="Times New Roman" w:hAnsi="Times New Roman"/>
          <w:color w:val="FF0000"/>
          <w:sz w:val="24"/>
          <w:szCs w:val="24"/>
        </w:rPr>
      </w:pPr>
      <w:r w:rsidRPr="00861561">
        <w:rPr>
          <w:rFonts w:ascii="Times New Roman" w:hAnsi="Times New Roman"/>
          <w:color w:val="FF0000"/>
          <w:sz w:val="24"/>
          <w:szCs w:val="24"/>
        </w:rPr>
        <w:t>Pregunta:</w:t>
      </w:r>
      <w:r w:rsidR="00FC377C">
        <w:rPr>
          <w:rFonts w:ascii="Times New Roman" w:hAnsi="Times New Roman"/>
          <w:color w:val="FF0000"/>
          <w:sz w:val="24"/>
          <w:szCs w:val="24"/>
        </w:rPr>
        <w:t xml:space="preserve"> </w:t>
      </w:r>
      <w:r w:rsidRPr="00861561">
        <w:rPr>
          <w:rFonts w:ascii="Times New Roman" w:hAnsi="Times New Roman"/>
          <w:color w:val="FF0000"/>
          <w:sz w:val="24"/>
          <w:szCs w:val="24"/>
        </w:rPr>
        <w:t>¿La determinación de la MBV</w:t>
      </w:r>
      <w:r w:rsidR="00B724DC">
        <w:rPr>
          <w:rFonts w:ascii="Times New Roman" w:hAnsi="Times New Roman"/>
          <w:color w:val="FF0000"/>
          <w:sz w:val="24"/>
          <w:szCs w:val="24"/>
        </w:rPr>
        <w:t xml:space="preserve"> persigue</w:t>
      </w:r>
      <w:r w:rsidRPr="00861561">
        <w:rPr>
          <w:rFonts w:ascii="Times New Roman" w:hAnsi="Times New Roman"/>
          <w:color w:val="FF0000"/>
          <w:sz w:val="24"/>
          <w:szCs w:val="24"/>
        </w:rPr>
        <w:t xml:space="preserve"> también  fines aduaneros?</w:t>
      </w:r>
    </w:p>
    <w:p w:rsidR="00861561" w:rsidRPr="00861561" w:rsidRDefault="00861561" w:rsidP="00861561">
      <w:pPr>
        <w:widowControl w:val="0"/>
        <w:autoSpaceDE w:val="0"/>
        <w:autoSpaceDN w:val="0"/>
        <w:adjustRightInd w:val="0"/>
        <w:spacing w:after="0" w:line="240" w:lineRule="auto"/>
        <w:jc w:val="both"/>
        <w:rPr>
          <w:rFonts w:ascii="Times New Roman" w:hAnsi="Times New Roman"/>
          <w:sz w:val="24"/>
          <w:szCs w:val="24"/>
        </w:rPr>
      </w:pPr>
    </w:p>
    <w:p w:rsidR="00861561" w:rsidRDefault="00861561" w:rsidP="00861561">
      <w:pPr>
        <w:widowControl w:val="0"/>
        <w:autoSpaceDE w:val="0"/>
        <w:autoSpaceDN w:val="0"/>
        <w:adjustRightInd w:val="0"/>
        <w:spacing w:after="0" w:line="240" w:lineRule="auto"/>
        <w:jc w:val="both"/>
        <w:rPr>
          <w:rFonts w:ascii="Times New Roman" w:hAnsi="Times New Roman"/>
          <w:sz w:val="24"/>
          <w:szCs w:val="24"/>
        </w:rPr>
      </w:pPr>
      <w:r w:rsidRPr="00861561">
        <w:rPr>
          <w:rFonts w:ascii="Times New Roman" w:hAnsi="Times New Roman"/>
          <w:sz w:val="24"/>
          <w:szCs w:val="24"/>
        </w:rPr>
        <w:t xml:space="preserve">RESPUESTA: No. La </w:t>
      </w:r>
      <w:r w:rsidR="00B2675A">
        <w:rPr>
          <w:rFonts w:ascii="Times New Roman" w:hAnsi="Times New Roman"/>
          <w:sz w:val="24"/>
          <w:szCs w:val="24"/>
        </w:rPr>
        <w:t>mencionada Disposición</w:t>
      </w:r>
      <w:r w:rsidRPr="00861561">
        <w:rPr>
          <w:rFonts w:ascii="Times New Roman" w:hAnsi="Times New Roman"/>
          <w:sz w:val="24"/>
          <w:szCs w:val="24"/>
        </w:rPr>
        <w:t xml:space="preserve"> especifica claramente </w:t>
      </w:r>
      <w:r w:rsidR="00B2675A" w:rsidRPr="00861561">
        <w:rPr>
          <w:rFonts w:ascii="Times New Roman" w:hAnsi="Times New Roman"/>
          <w:sz w:val="24"/>
          <w:szCs w:val="24"/>
        </w:rPr>
        <w:t xml:space="preserve">en sus considerandos </w:t>
      </w:r>
      <w:r w:rsidRPr="00861561">
        <w:rPr>
          <w:rFonts w:ascii="Times New Roman" w:hAnsi="Times New Roman"/>
          <w:sz w:val="24"/>
          <w:szCs w:val="24"/>
        </w:rPr>
        <w:t xml:space="preserve">que las medidas no </w:t>
      </w:r>
      <w:r w:rsidR="00B2675A">
        <w:rPr>
          <w:rFonts w:ascii="Times New Roman" w:hAnsi="Times New Roman"/>
          <w:sz w:val="24"/>
          <w:szCs w:val="24"/>
        </w:rPr>
        <w:t>responden a cuestiones</w:t>
      </w:r>
      <w:r w:rsidR="00B2675A" w:rsidRPr="00861561">
        <w:rPr>
          <w:rFonts w:ascii="Times New Roman" w:hAnsi="Times New Roman"/>
          <w:sz w:val="24"/>
          <w:szCs w:val="24"/>
        </w:rPr>
        <w:t xml:space="preserve"> </w:t>
      </w:r>
      <w:r w:rsidRPr="00861561">
        <w:rPr>
          <w:rFonts w:ascii="Times New Roman" w:hAnsi="Times New Roman"/>
          <w:sz w:val="24"/>
          <w:szCs w:val="24"/>
        </w:rPr>
        <w:t xml:space="preserve">fiscales. La determinación de la MBV </w:t>
      </w:r>
      <w:r w:rsidR="00B2675A">
        <w:rPr>
          <w:rFonts w:ascii="Times New Roman" w:hAnsi="Times New Roman"/>
          <w:sz w:val="24"/>
          <w:szCs w:val="24"/>
        </w:rPr>
        <w:t xml:space="preserve"> tiene por objeto promover</w:t>
      </w:r>
      <w:r w:rsidRPr="00861561">
        <w:rPr>
          <w:rFonts w:ascii="Times New Roman" w:hAnsi="Times New Roman"/>
          <w:sz w:val="24"/>
          <w:szCs w:val="24"/>
        </w:rPr>
        <w:t xml:space="preserve"> la seguridad de la navegación. La </w:t>
      </w:r>
      <w:r w:rsidR="00B2675A">
        <w:rPr>
          <w:rFonts w:ascii="Times New Roman" w:hAnsi="Times New Roman"/>
          <w:sz w:val="24"/>
          <w:szCs w:val="24"/>
        </w:rPr>
        <w:t xml:space="preserve"> normativa aduanera</w:t>
      </w:r>
      <w:r w:rsidRPr="00861561">
        <w:rPr>
          <w:rFonts w:ascii="Times New Roman" w:hAnsi="Times New Roman"/>
          <w:sz w:val="24"/>
          <w:szCs w:val="24"/>
        </w:rPr>
        <w:t xml:space="preserve"> </w:t>
      </w:r>
      <w:r w:rsidR="00B2675A">
        <w:rPr>
          <w:rFonts w:ascii="Times New Roman" w:hAnsi="Times New Roman"/>
          <w:sz w:val="24"/>
          <w:szCs w:val="24"/>
        </w:rPr>
        <w:t>nacional no se verá afectada</w:t>
      </w:r>
      <w:r w:rsidRPr="00861561">
        <w:rPr>
          <w:rFonts w:ascii="Times New Roman" w:hAnsi="Times New Roman"/>
          <w:sz w:val="24"/>
          <w:szCs w:val="24"/>
        </w:rPr>
        <w:t xml:space="preserve">. </w:t>
      </w:r>
      <w:r w:rsidR="00B2675A">
        <w:rPr>
          <w:rFonts w:ascii="Times New Roman" w:hAnsi="Times New Roman"/>
          <w:sz w:val="24"/>
          <w:szCs w:val="24"/>
        </w:rPr>
        <w:t>Usualmente la normativa aduanera</w:t>
      </w:r>
      <w:r w:rsidRPr="00861561">
        <w:rPr>
          <w:rFonts w:ascii="Times New Roman" w:hAnsi="Times New Roman"/>
          <w:sz w:val="24"/>
          <w:szCs w:val="24"/>
        </w:rPr>
        <w:t xml:space="preserve"> </w:t>
      </w:r>
      <w:r w:rsidR="00B2675A">
        <w:rPr>
          <w:rFonts w:ascii="Times New Roman" w:hAnsi="Times New Roman"/>
          <w:sz w:val="24"/>
          <w:szCs w:val="24"/>
        </w:rPr>
        <w:t>se refiere a</w:t>
      </w:r>
      <w:r w:rsidRPr="00861561">
        <w:rPr>
          <w:rFonts w:ascii="Times New Roman" w:hAnsi="Times New Roman"/>
          <w:sz w:val="24"/>
          <w:szCs w:val="24"/>
        </w:rPr>
        <w:t xml:space="preserve"> la masa </w:t>
      </w:r>
      <w:r w:rsidR="00B2675A">
        <w:rPr>
          <w:rFonts w:ascii="Times New Roman" w:hAnsi="Times New Roman"/>
          <w:sz w:val="24"/>
          <w:szCs w:val="24"/>
        </w:rPr>
        <w:t xml:space="preserve">neta </w:t>
      </w:r>
      <w:r w:rsidRPr="00861561">
        <w:rPr>
          <w:rFonts w:ascii="Times New Roman" w:hAnsi="Times New Roman"/>
          <w:sz w:val="24"/>
          <w:szCs w:val="24"/>
        </w:rPr>
        <w:t xml:space="preserve">de la carga, mientras que </w:t>
      </w:r>
      <w:r w:rsidR="00B2675A">
        <w:rPr>
          <w:rFonts w:ascii="Times New Roman" w:hAnsi="Times New Roman"/>
          <w:sz w:val="24"/>
          <w:szCs w:val="24"/>
        </w:rPr>
        <w:t xml:space="preserve"> </w:t>
      </w:r>
      <w:r w:rsidR="00B2675A">
        <w:rPr>
          <w:rFonts w:ascii="Times New Roman" w:hAnsi="Times New Roman"/>
          <w:sz w:val="24"/>
          <w:szCs w:val="24"/>
        </w:rPr>
        <w:lastRenderedPageBreak/>
        <w:t>la</w:t>
      </w:r>
      <w:r w:rsidRPr="00861561">
        <w:rPr>
          <w:rFonts w:ascii="Times New Roman" w:hAnsi="Times New Roman"/>
          <w:sz w:val="24"/>
          <w:szCs w:val="24"/>
        </w:rPr>
        <w:t xml:space="preserve"> </w:t>
      </w:r>
      <w:r w:rsidR="00B2675A">
        <w:rPr>
          <w:rFonts w:ascii="Times New Roman" w:hAnsi="Times New Roman"/>
          <w:sz w:val="24"/>
          <w:szCs w:val="24"/>
        </w:rPr>
        <w:t>normativa de la Prefectura se refiere  a</w:t>
      </w:r>
      <w:r w:rsidRPr="00861561">
        <w:rPr>
          <w:rFonts w:ascii="Times New Roman" w:hAnsi="Times New Roman"/>
          <w:sz w:val="24"/>
          <w:szCs w:val="24"/>
        </w:rPr>
        <w:t xml:space="preserve"> la masa bruta total del contenedor lleno</w:t>
      </w:r>
      <w:r w:rsidR="00B2675A">
        <w:rPr>
          <w:rFonts w:ascii="Times New Roman" w:hAnsi="Times New Roman"/>
          <w:sz w:val="24"/>
          <w:szCs w:val="24"/>
        </w:rPr>
        <w:t>, es decir</w:t>
      </w:r>
      <w:r w:rsidR="00E3164A">
        <w:rPr>
          <w:rFonts w:ascii="Times New Roman" w:hAnsi="Times New Roman"/>
          <w:sz w:val="24"/>
          <w:szCs w:val="24"/>
        </w:rPr>
        <w:t>,</w:t>
      </w:r>
      <w:r w:rsidR="00B2675A">
        <w:rPr>
          <w:rFonts w:ascii="Times New Roman" w:hAnsi="Times New Roman"/>
          <w:sz w:val="24"/>
          <w:szCs w:val="24"/>
        </w:rPr>
        <w:t xml:space="preserve"> considerando el embalaje, los elementos de arrumazón, el peso del contenedor</w:t>
      </w:r>
      <w:r w:rsidR="00E3164A">
        <w:rPr>
          <w:rFonts w:ascii="Times New Roman" w:hAnsi="Times New Roman"/>
          <w:sz w:val="24"/>
          <w:szCs w:val="24"/>
        </w:rPr>
        <w:t>,</w:t>
      </w:r>
      <w:r w:rsidR="00B2675A">
        <w:rPr>
          <w:rFonts w:ascii="Times New Roman" w:hAnsi="Times New Roman"/>
          <w:sz w:val="24"/>
          <w:szCs w:val="24"/>
        </w:rPr>
        <w:t xml:space="preserve"> etc.</w:t>
      </w:r>
    </w:p>
    <w:p w:rsidR="00364AD5" w:rsidRDefault="00364AD5" w:rsidP="00861561">
      <w:pPr>
        <w:widowControl w:val="0"/>
        <w:autoSpaceDE w:val="0"/>
        <w:autoSpaceDN w:val="0"/>
        <w:adjustRightInd w:val="0"/>
        <w:spacing w:after="0" w:line="240" w:lineRule="auto"/>
        <w:jc w:val="both"/>
        <w:rPr>
          <w:rFonts w:ascii="Times New Roman" w:hAnsi="Times New Roman"/>
          <w:sz w:val="24"/>
          <w:szCs w:val="24"/>
        </w:rPr>
      </w:pPr>
    </w:p>
    <w:p w:rsidR="00364AD5" w:rsidRDefault="00683160" w:rsidP="00861561">
      <w:pPr>
        <w:widowControl w:val="0"/>
        <w:autoSpaceDE w:val="0"/>
        <w:autoSpaceDN w:val="0"/>
        <w:adjustRightInd w:val="0"/>
        <w:spacing w:after="0" w:line="240" w:lineRule="auto"/>
        <w:jc w:val="both"/>
        <w:rPr>
          <w:rFonts w:ascii="Times New Roman" w:hAnsi="Times New Roman"/>
          <w:sz w:val="24"/>
          <w:szCs w:val="24"/>
        </w:rPr>
      </w:pPr>
      <w:r w:rsidRPr="0033136F">
        <w:rPr>
          <w:rFonts w:ascii="Times New Roman" w:hAnsi="Times New Roman"/>
          <w:sz w:val="24"/>
          <w:szCs w:val="24"/>
          <w:u w:val="single"/>
        </w:rPr>
        <w:t>Nota final</w:t>
      </w:r>
      <w:r>
        <w:rPr>
          <w:rFonts w:ascii="Times New Roman" w:hAnsi="Times New Roman"/>
          <w:sz w:val="24"/>
          <w:szCs w:val="24"/>
        </w:rPr>
        <w:t xml:space="preserve">: </w:t>
      </w:r>
      <w:r w:rsidR="00B23A65">
        <w:rPr>
          <w:rFonts w:ascii="Times New Roman" w:hAnsi="Times New Roman"/>
          <w:sz w:val="24"/>
          <w:szCs w:val="24"/>
        </w:rPr>
        <w:t xml:space="preserve">En caso de </w:t>
      </w:r>
      <w:r>
        <w:rPr>
          <w:rFonts w:ascii="Times New Roman" w:hAnsi="Times New Roman"/>
          <w:sz w:val="24"/>
          <w:szCs w:val="24"/>
        </w:rPr>
        <w:t>duda o necesidad de aclaración de la normativa internacional y nacional dirigirse a:</w:t>
      </w:r>
    </w:p>
    <w:p w:rsidR="00683160" w:rsidRDefault="00683160" w:rsidP="00861561">
      <w:pPr>
        <w:widowControl w:val="0"/>
        <w:autoSpaceDE w:val="0"/>
        <w:autoSpaceDN w:val="0"/>
        <w:adjustRightInd w:val="0"/>
        <w:spacing w:after="0" w:line="240" w:lineRule="auto"/>
        <w:jc w:val="both"/>
        <w:rPr>
          <w:rFonts w:ascii="Times New Roman" w:hAnsi="Times New Roman"/>
          <w:sz w:val="24"/>
          <w:szCs w:val="24"/>
        </w:rPr>
      </w:pPr>
    </w:p>
    <w:p w:rsidR="00683160" w:rsidRPr="0053532E" w:rsidRDefault="00683160" w:rsidP="00683160">
      <w:pPr>
        <w:spacing w:line="240" w:lineRule="auto"/>
        <w:contextualSpacing/>
        <w:rPr>
          <w:rFonts w:ascii="Times New Roman" w:eastAsiaTheme="minorEastAsia" w:hAnsi="Times New Roman"/>
          <w:b/>
          <w:i/>
          <w:noProof/>
        </w:rPr>
      </w:pPr>
      <w:bookmarkStart w:id="1" w:name="_MailAutoSig"/>
      <w:r w:rsidRPr="0053532E">
        <w:rPr>
          <w:rFonts w:ascii="Times New Roman" w:eastAsiaTheme="minorEastAsia" w:hAnsi="Times New Roman"/>
          <w:b/>
          <w:i/>
          <w:noProof/>
        </w:rPr>
        <w:t>Departamento Reglamentación de la Navegación</w:t>
      </w:r>
    </w:p>
    <w:p w:rsidR="00683160" w:rsidRPr="0053532E" w:rsidRDefault="00683160" w:rsidP="00683160">
      <w:pPr>
        <w:spacing w:line="240" w:lineRule="auto"/>
        <w:contextualSpacing/>
        <w:rPr>
          <w:rFonts w:ascii="Times New Roman" w:eastAsiaTheme="minorEastAsia" w:hAnsi="Times New Roman"/>
          <w:b/>
          <w:i/>
          <w:noProof/>
        </w:rPr>
      </w:pPr>
      <w:r w:rsidRPr="0053532E">
        <w:rPr>
          <w:rFonts w:ascii="Times New Roman" w:eastAsiaTheme="minorEastAsia" w:hAnsi="Times New Roman"/>
          <w:b/>
          <w:i/>
          <w:noProof/>
        </w:rPr>
        <w:t>Dirección Policía de Seguridad de la Navegación</w:t>
      </w:r>
    </w:p>
    <w:p w:rsidR="00683160" w:rsidRPr="0053532E" w:rsidRDefault="00683160" w:rsidP="00683160">
      <w:pPr>
        <w:spacing w:line="240" w:lineRule="auto"/>
        <w:contextualSpacing/>
        <w:rPr>
          <w:rFonts w:ascii="Times New Roman" w:eastAsiaTheme="minorEastAsia" w:hAnsi="Times New Roman"/>
          <w:b/>
          <w:i/>
          <w:noProof/>
        </w:rPr>
      </w:pPr>
      <w:r w:rsidRPr="0053532E">
        <w:rPr>
          <w:rFonts w:ascii="Times New Roman" w:eastAsiaTheme="minorEastAsia" w:hAnsi="Times New Roman"/>
          <w:b/>
          <w:i/>
          <w:noProof/>
        </w:rPr>
        <w:t>PREFECTURA NAVAL ARGENTINA</w:t>
      </w:r>
    </w:p>
    <w:p w:rsidR="00683160" w:rsidRPr="0053532E" w:rsidRDefault="00683160" w:rsidP="00683160">
      <w:pPr>
        <w:spacing w:line="240" w:lineRule="auto"/>
        <w:contextualSpacing/>
        <w:rPr>
          <w:rFonts w:ascii="Times New Roman" w:eastAsiaTheme="minorEastAsia" w:hAnsi="Times New Roman"/>
          <w:b/>
          <w:i/>
          <w:noProof/>
        </w:rPr>
      </w:pPr>
      <w:r w:rsidRPr="0053532E">
        <w:rPr>
          <w:rFonts w:ascii="Times New Roman" w:eastAsiaTheme="minorEastAsia" w:hAnsi="Times New Roman"/>
          <w:b/>
          <w:i/>
          <w:noProof/>
        </w:rPr>
        <w:t>Autoridad Marítima</w:t>
      </w:r>
    </w:p>
    <w:p w:rsidR="00683160" w:rsidRPr="0053532E" w:rsidRDefault="00683160" w:rsidP="00683160">
      <w:pPr>
        <w:spacing w:line="240" w:lineRule="auto"/>
        <w:contextualSpacing/>
        <w:rPr>
          <w:rFonts w:ascii="Times New Roman" w:eastAsiaTheme="minorEastAsia" w:hAnsi="Times New Roman"/>
          <w:b/>
          <w:i/>
          <w:noProof/>
        </w:rPr>
      </w:pPr>
      <w:r w:rsidRPr="0053532E">
        <w:rPr>
          <w:rFonts w:ascii="Times New Roman" w:eastAsiaTheme="minorEastAsia" w:hAnsi="Times New Roman"/>
          <w:b/>
          <w:i/>
          <w:noProof/>
        </w:rPr>
        <w:t>Av. Eduardo Madero 235 (1106ACC)</w:t>
      </w:r>
    </w:p>
    <w:p w:rsidR="00012068" w:rsidRPr="0053532E" w:rsidRDefault="00683160" w:rsidP="00683160">
      <w:pPr>
        <w:spacing w:line="240" w:lineRule="auto"/>
        <w:contextualSpacing/>
        <w:rPr>
          <w:rFonts w:ascii="Times New Roman" w:eastAsiaTheme="minorEastAsia" w:hAnsi="Times New Roman"/>
          <w:b/>
          <w:i/>
          <w:noProof/>
        </w:rPr>
      </w:pPr>
      <w:r w:rsidRPr="0053532E">
        <w:rPr>
          <w:rFonts w:ascii="Times New Roman" w:eastAsiaTheme="minorEastAsia" w:hAnsi="Times New Roman"/>
          <w:b/>
          <w:i/>
          <w:noProof/>
        </w:rPr>
        <w:t>Piso 4° oficina 4.24</w:t>
      </w:r>
      <w:r w:rsidR="00362588" w:rsidRPr="0053532E">
        <w:rPr>
          <w:rFonts w:ascii="Times New Roman" w:eastAsiaTheme="minorEastAsia" w:hAnsi="Times New Roman"/>
          <w:b/>
          <w:i/>
          <w:noProof/>
        </w:rPr>
        <w:t xml:space="preserve"> </w:t>
      </w:r>
    </w:p>
    <w:p w:rsidR="00683160" w:rsidRPr="0053532E" w:rsidRDefault="00683160" w:rsidP="00683160">
      <w:pPr>
        <w:spacing w:line="240" w:lineRule="auto"/>
        <w:contextualSpacing/>
        <w:rPr>
          <w:rFonts w:ascii="Times New Roman" w:eastAsiaTheme="minorEastAsia" w:hAnsi="Times New Roman"/>
          <w:b/>
          <w:i/>
          <w:noProof/>
        </w:rPr>
      </w:pPr>
      <w:r w:rsidRPr="0053532E">
        <w:rPr>
          <w:rFonts w:ascii="Times New Roman" w:eastAsiaTheme="minorEastAsia" w:hAnsi="Times New Roman"/>
          <w:b/>
          <w:i/>
          <w:noProof/>
        </w:rPr>
        <w:t>Ciudad Autónoma de Buenos Aires – República Argentina</w:t>
      </w:r>
    </w:p>
    <w:p w:rsidR="008D4D2C" w:rsidRPr="0053532E" w:rsidRDefault="00683160" w:rsidP="00012068">
      <w:pPr>
        <w:spacing w:line="240" w:lineRule="auto"/>
        <w:contextualSpacing/>
        <w:rPr>
          <w:rFonts w:ascii="Times New Roman" w:eastAsiaTheme="minorEastAsia" w:hAnsi="Times New Roman"/>
          <w:b/>
          <w:i/>
          <w:noProof/>
          <w:lang w:val="en-US"/>
        </w:rPr>
      </w:pPr>
      <w:r w:rsidRPr="0053532E">
        <w:rPr>
          <w:rFonts w:ascii="Times New Roman" w:eastAsiaTheme="minorEastAsia" w:hAnsi="Times New Roman"/>
          <w:b/>
          <w:i/>
          <w:noProof/>
          <w:lang w:val="en-US"/>
        </w:rPr>
        <w:t xml:space="preserve">Tel: </w:t>
      </w:r>
      <w:r w:rsidR="008D4D2C" w:rsidRPr="0053532E">
        <w:rPr>
          <w:rFonts w:ascii="Times New Roman" w:eastAsiaTheme="minorEastAsia" w:hAnsi="Times New Roman"/>
          <w:b/>
          <w:i/>
          <w:noProof/>
          <w:lang w:val="en-US"/>
        </w:rPr>
        <w:t xml:space="preserve"> </w:t>
      </w:r>
      <w:r w:rsidRPr="0053532E">
        <w:rPr>
          <w:rFonts w:ascii="Times New Roman" w:eastAsiaTheme="minorEastAsia" w:hAnsi="Times New Roman"/>
          <w:b/>
          <w:i/>
          <w:noProof/>
          <w:lang w:val="en-US"/>
        </w:rPr>
        <w:t>+54-11-43187678</w:t>
      </w:r>
      <w:r w:rsidR="00012068" w:rsidRPr="0053532E">
        <w:rPr>
          <w:rFonts w:ascii="Times New Roman" w:eastAsiaTheme="minorEastAsia" w:hAnsi="Times New Roman"/>
          <w:b/>
          <w:i/>
          <w:noProof/>
          <w:lang w:val="en-US"/>
        </w:rPr>
        <w:t xml:space="preserve"> </w:t>
      </w:r>
    </w:p>
    <w:p w:rsidR="00012068" w:rsidRPr="0053532E" w:rsidRDefault="00012068" w:rsidP="0053532E">
      <w:pPr>
        <w:spacing w:line="240" w:lineRule="auto"/>
        <w:contextualSpacing/>
        <w:rPr>
          <w:rFonts w:ascii="Times New Roman" w:eastAsiaTheme="minorEastAsia" w:hAnsi="Times New Roman"/>
          <w:b/>
          <w:i/>
          <w:noProof/>
        </w:rPr>
      </w:pPr>
      <w:r w:rsidRPr="0053532E">
        <w:rPr>
          <w:rFonts w:ascii="Times New Roman" w:eastAsiaTheme="minorEastAsia" w:hAnsi="Times New Roman"/>
          <w:b/>
          <w:i/>
          <w:noProof/>
          <w:lang w:val="en-US"/>
        </w:rPr>
        <w:t xml:space="preserve">+54-11-43187400/7500 </w:t>
      </w:r>
      <w:r w:rsidRPr="0053532E">
        <w:rPr>
          <w:rFonts w:ascii="Times New Roman" w:eastAsiaTheme="minorEastAsia" w:hAnsi="Times New Roman"/>
          <w:b/>
          <w:i/>
          <w:noProof/>
        </w:rPr>
        <w:t>Int. 2424/2425</w:t>
      </w:r>
    </w:p>
    <w:p w:rsidR="00683160" w:rsidRPr="0053532E" w:rsidRDefault="00683160" w:rsidP="00683160">
      <w:pPr>
        <w:spacing w:line="240" w:lineRule="auto"/>
        <w:contextualSpacing/>
        <w:rPr>
          <w:rFonts w:ascii="Times New Roman" w:eastAsiaTheme="minorEastAsia" w:hAnsi="Times New Roman"/>
          <w:b/>
          <w:i/>
          <w:noProof/>
          <w:lang w:val="en-US"/>
        </w:rPr>
      </w:pPr>
      <w:r w:rsidRPr="0053532E">
        <w:rPr>
          <w:rFonts w:ascii="Times New Roman" w:eastAsiaTheme="minorEastAsia" w:hAnsi="Times New Roman"/>
          <w:b/>
          <w:i/>
          <w:noProof/>
          <w:lang w:val="en-US"/>
        </w:rPr>
        <w:t>Fax: +54-11-43187643</w:t>
      </w:r>
    </w:p>
    <w:p w:rsidR="00683160" w:rsidRPr="0053532E" w:rsidRDefault="00683160" w:rsidP="00683160">
      <w:pPr>
        <w:spacing w:line="240" w:lineRule="auto"/>
        <w:contextualSpacing/>
        <w:rPr>
          <w:rFonts w:ascii="Times New Roman" w:eastAsiaTheme="minorEastAsia" w:hAnsi="Times New Roman"/>
          <w:b/>
          <w:i/>
          <w:noProof/>
          <w:lang w:val="en-US"/>
        </w:rPr>
      </w:pPr>
      <w:r w:rsidRPr="0053532E">
        <w:rPr>
          <w:rFonts w:ascii="Times New Roman" w:eastAsiaTheme="minorEastAsia" w:hAnsi="Times New Roman"/>
          <w:b/>
          <w:i/>
          <w:noProof/>
          <w:lang w:val="en-US"/>
        </w:rPr>
        <w:t xml:space="preserve"> </w:t>
      </w:r>
      <w:hyperlink r:id="rId7" w:history="1">
        <w:r w:rsidR="00012068" w:rsidRPr="0053532E">
          <w:rPr>
            <w:rFonts w:ascii="Times New Roman" w:eastAsiaTheme="minorEastAsia" w:hAnsi="Times New Roman"/>
            <w:b/>
            <w:i/>
            <w:noProof/>
            <w:lang w:val="en-US"/>
          </w:rPr>
          <w:t>meichhorn@prefecturanaval.gov.ar</w:t>
        </w:r>
      </w:hyperlink>
      <w:bookmarkEnd w:id="1"/>
    </w:p>
    <w:p w:rsidR="00012068" w:rsidRPr="0053532E" w:rsidRDefault="00012068" w:rsidP="0053532E">
      <w:pPr>
        <w:spacing w:line="240" w:lineRule="auto"/>
        <w:contextualSpacing/>
        <w:rPr>
          <w:rFonts w:ascii="Times New Roman" w:eastAsiaTheme="minorEastAsia" w:hAnsi="Times New Roman"/>
          <w:b/>
          <w:i/>
          <w:noProof/>
          <w:lang w:val="en-US"/>
        </w:rPr>
      </w:pPr>
      <w:r w:rsidRPr="0053532E">
        <w:rPr>
          <w:rFonts w:ascii="Times New Roman" w:eastAsiaTheme="minorEastAsia" w:hAnsi="Times New Roman"/>
          <w:b/>
          <w:i/>
          <w:noProof/>
          <w:lang w:val="en-US"/>
        </w:rPr>
        <w:t>dpsn-internac@prefecturanaval.gov.ar</w:t>
      </w:r>
    </w:p>
    <w:p w:rsidR="00012068" w:rsidRDefault="00012068" w:rsidP="00012068">
      <w:pPr>
        <w:spacing w:line="240" w:lineRule="auto"/>
        <w:ind w:firstLine="567"/>
        <w:contextualSpacing/>
        <w:rPr>
          <w:rFonts w:eastAsiaTheme="minorHAnsi"/>
          <w:b/>
          <w:i/>
          <w:noProof/>
          <w:lang w:val="en-US"/>
        </w:rPr>
      </w:pPr>
    </w:p>
    <w:p w:rsidR="00683160" w:rsidRPr="00683160" w:rsidRDefault="00683160" w:rsidP="00861561">
      <w:pPr>
        <w:widowControl w:val="0"/>
        <w:autoSpaceDE w:val="0"/>
        <w:autoSpaceDN w:val="0"/>
        <w:adjustRightInd w:val="0"/>
        <w:spacing w:after="0" w:line="240" w:lineRule="auto"/>
        <w:jc w:val="both"/>
        <w:rPr>
          <w:rFonts w:ascii="Times New Roman" w:hAnsi="Times New Roman"/>
          <w:sz w:val="24"/>
          <w:szCs w:val="24"/>
          <w:lang w:val="en-US"/>
        </w:rPr>
      </w:pPr>
    </w:p>
    <w:p w:rsidR="00534100" w:rsidRPr="00683160" w:rsidRDefault="00534100">
      <w:pPr>
        <w:rPr>
          <w:rFonts w:ascii="Times New Roman" w:hAnsi="Times New Roman"/>
          <w:sz w:val="24"/>
          <w:szCs w:val="24"/>
          <w:lang w:val="en-US"/>
        </w:rPr>
      </w:pPr>
    </w:p>
    <w:sectPr w:rsidR="00534100" w:rsidRPr="00683160" w:rsidSect="00BE7062">
      <w:headerReference w:type="default" r:id="rId8"/>
      <w:footerReference w:type="even" r:id="rId9"/>
      <w:footerReference w:type="default" r:id="rId10"/>
      <w:pgSz w:w="11907" w:h="16840"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2BD9" w:rsidRDefault="00AF2BD9" w:rsidP="00861561">
      <w:pPr>
        <w:spacing w:after="0" w:line="240" w:lineRule="auto"/>
      </w:pPr>
      <w:r>
        <w:separator/>
      </w:r>
    </w:p>
  </w:endnote>
  <w:endnote w:type="continuationSeparator" w:id="0">
    <w:p w:rsidR="00AF2BD9" w:rsidRDefault="00AF2BD9" w:rsidP="008615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A45" w:rsidRDefault="00C00AAB">
    <w:pPr>
      <w:widowControl w:val="0"/>
      <w:autoSpaceDE w:val="0"/>
      <w:autoSpaceDN w:val="0"/>
      <w:adjustRightInd w:val="0"/>
      <w:spacing w:after="0" w:line="200" w:lineRule="exact"/>
      <w:rPr>
        <w:rFonts w:ascii="Times New Roman" w:hAnsi="Times New Roman"/>
        <w:sz w:val="20"/>
        <w:szCs w:val="20"/>
      </w:rPr>
    </w:pPr>
    <w:r>
      <w:rPr>
        <w:noProof/>
      </w:rPr>
      <mc:AlternateContent>
        <mc:Choice Requires="wps">
          <w:drawing>
            <wp:anchor distT="0" distB="0" distL="114300" distR="114300" simplePos="0" relativeHeight="251656192" behindDoc="1" locked="0" layoutInCell="0" allowOverlap="1" wp14:anchorId="369DB8AE">
              <wp:simplePos x="0" y="0"/>
              <wp:positionH relativeFrom="page">
                <wp:posOffset>694690</wp:posOffset>
              </wp:positionH>
              <wp:positionV relativeFrom="page">
                <wp:posOffset>10133965</wp:posOffset>
              </wp:positionV>
              <wp:extent cx="109855" cy="127000"/>
              <wp:effectExtent l="0" t="0" r="0" b="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85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3A45" w:rsidRDefault="000F0674">
                          <w:pPr>
                            <w:widowControl w:val="0"/>
                            <w:autoSpaceDE w:val="0"/>
                            <w:autoSpaceDN w:val="0"/>
                            <w:adjustRightInd w:val="0"/>
                            <w:spacing w:after="0" w:line="183" w:lineRule="exact"/>
                            <w:ind w:left="40"/>
                            <w:rPr>
                              <w:rFonts w:ascii="Times New Roman" w:hAnsi="Times New Roman"/>
                              <w:sz w:val="16"/>
                              <w:szCs w:val="16"/>
                            </w:rPr>
                          </w:pPr>
                          <w:r>
                            <w:rPr>
                              <w:rFonts w:ascii="Times New Roman" w:hAnsi="Times New Roman"/>
                              <w:w w:val="116"/>
                              <w:sz w:val="16"/>
                              <w:szCs w:val="16"/>
                            </w:rPr>
                            <w:fldChar w:fldCharType="begin"/>
                          </w:r>
                          <w:r w:rsidR="00BA3A45">
                            <w:rPr>
                              <w:rFonts w:ascii="Times New Roman" w:hAnsi="Times New Roman"/>
                              <w:w w:val="116"/>
                              <w:sz w:val="16"/>
                              <w:szCs w:val="16"/>
                            </w:rPr>
                            <w:instrText xml:space="preserve"> PAGE </w:instrText>
                          </w:r>
                          <w:r>
                            <w:rPr>
                              <w:rFonts w:ascii="Times New Roman" w:hAnsi="Times New Roman"/>
                              <w:w w:val="116"/>
                              <w:sz w:val="16"/>
                              <w:szCs w:val="16"/>
                            </w:rPr>
                            <w:fldChar w:fldCharType="separate"/>
                          </w:r>
                          <w:r w:rsidR="00BA3A45">
                            <w:rPr>
                              <w:rFonts w:ascii="Times New Roman" w:hAnsi="Times New Roman"/>
                              <w:noProof/>
                              <w:w w:val="116"/>
                              <w:sz w:val="16"/>
                              <w:szCs w:val="16"/>
                            </w:rPr>
                            <w:t>2</w:t>
                          </w:r>
                          <w:r>
                            <w:rPr>
                              <w:rFonts w:ascii="Times New Roman" w:hAnsi="Times New Roman"/>
                              <w:w w:val="116"/>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9DB8AE" id="_x0000_t202" coordsize="21600,21600" o:spt="202" path="m,l,21600r21600,l21600,xe">
              <v:stroke joinstyle="miter"/>
              <v:path gradientshapeok="t" o:connecttype="rect"/>
            </v:shapetype>
            <v:shape id="Text Box 1" o:spid="_x0000_s1026" type="#_x0000_t202" style="position:absolute;margin-left:54.7pt;margin-top:797.95pt;width:8.65pt;height:10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" o:allowincell="f" filled="f" stroked="f">
              <v:textbox inset="0,0,0,0">
                <w:txbxContent>
                  <w:p w:rsidR="00BA3A45" w:rsidRDefault="000F0674">
                    <w:pPr>
                      <w:widowControl w:val="0"/>
                      <w:autoSpaceDE w:val="0"/>
                      <w:autoSpaceDN w:val="0"/>
                      <w:adjustRightInd w:val="0"/>
                      <w:spacing w:after="0" w:line="183" w:lineRule="exact"/>
                      <w:ind w:left="40"/>
                      <w:rPr>
                        <w:rFonts w:ascii="Times New Roman" w:hAnsi="Times New Roman"/>
                        <w:sz w:val="16"/>
                        <w:szCs w:val="16"/>
                      </w:rPr>
                    </w:pPr>
                    <w:r>
                      <w:rPr>
                        <w:rFonts w:ascii="Times New Roman" w:hAnsi="Times New Roman"/>
                        <w:w w:val="116"/>
                        <w:sz w:val="16"/>
                        <w:szCs w:val="16"/>
                      </w:rPr>
                      <w:fldChar w:fldCharType="begin"/>
                    </w:r>
                    <w:r w:rsidR="00BA3A45">
                      <w:rPr>
                        <w:rFonts w:ascii="Times New Roman" w:hAnsi="Times New Roman"/>
                        <w:w w:val="116"/>
                        <w:sz w:val="16"/>
                        <w:szCs w:val="16"/>
                      </w:rPr>
                      <w:instrText xml:space="preserve"> PAGE </w:instrText>
                    </w:r>
                    <w:r>
                      <w:rPr>
                        <w:rFonts w:ascii="Times New Roman" w:hAnsi="Times New Roman"/>
                        <w:w w:val="116"/>
                        <w:sz w:val="16"/>
                        <w:szCs w:val="16"/>
                      </w:rPr>
                      <w:fldChar w:fldCharType="separate"/>
                    </w:r>
                    <w:r w:rsidR="00BA3A45">
                      <w:rPr>
                        <w:rFonts w:ascii="Times New Roman" w:hAnsi="Times New Roman"/>
                        <w:noProof/>
                        <w:w w:val="116"/>
                        <w:sz w:val="16"/>
                        <w:szCs w:val="16"/>
                      </w:rPr>
                      <w:t>2</w:t>
                    </w:r>
                    <w:r>
                      <w:rPr>
                        <w:rFonts w:ascii="Times New Roman" w:hAnsi="Times New Roman"/>
                        <w:w w:val="116"/>
                        <w:sz w:val="16"/>
                        <w:szCs w:val="16"/>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57216" behindDoc="1" locked="0" layoutInCell="0" allowOverlap="1" wp14:anchorId="328A8100">
              <wp:simplePos x="0" y="0"/>
              <wp:positionH relativeFrom="page">
                <wp:posOffset>977265</wp:posOffset>
              </wp:positionH>
              <wp:positionV relativeFrom="page">
                <wp:posOffset>10132695</wp:posOffset>
              </wp:positionV>
              <wp:extent cx="1032510" cy="1270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251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3A45" w:rsidRDefault="00BA3A45">
                          <w:pPr>
                            <w:widowControl w:val="0"/>
                            <w:autoSpaceDE w:val="0"/>
                            <w:autoSpaceDN w:val="0"/>
                            <w:adjustRightInd w:val="0"/>
                            <w:spacing w:after="0" w:line="240" w:lineRule="auto"/>
                            <w:ind w:left="20" w:right="-24"/>
                            <w:rPr>
                              <w:rFonts w:ascii="Times New Roman" w:hAnsi="Times New Roman"/>
                              <w:sz w:val="16"/>
                              <w:szCs w:val="16"/>
                            </w:rPr>
                          </w:pPr>
                          <w:r>
                            <w:rPr>
                              <w:rFonts w:ascii="Times New Roman" w:hAnsi="Times New Roman"/>
                              <w:spacing w:val="-3"/>
                              <w:w w:val="92"/>
                              <w:sz w:val="16"/>
                              <w:szCs w:val="16"/>
                            </w:rPr>
                            <w:t>V</w:t>
                          </w:r>
                          <w:r>
                            <w:rPr>
                              <w:rFonts w:ascii="Times New Roman" w:hAnsi="Times New Roman"/>
                              <w:spacing w:val="6"/>
                              <w:w w:val="92"/>
                              <w:sz w:val="16"/>
                              <w:szCs w:val="16"/>
                            </w:rPr>
                            <w:t>G</w:t>
                          </w:r>
                          <w:r>
                            <w:rPr>
                              <w:rFonts w:ascii="Times New Roman" w:hAnsi="Times New Roman"/>
                              <w:w w:val="92"/>
                              <w:sz w:val="16"/>
                              <w:szCs w:val="16"/>
                            </w:rPr>
                            <w:t>M</w:t>
                          </w:r>
                          <w:r>
                            <w:rPr>
                              <w:rFonts w:ascii="Times New Roman" w:hAnsi="Times New Roman"/>
                              <w:spacing w:val="10"/>
                              <w:w w:val="92"/>
                              <w:sz w:val="16"/>
                              <w:szCs w:val="16"/>
                            </w:rPr>
                            <w:t xml:space="preserve"> </w:t>
                          </w:r>
                          <w:r>
                            <w:rPr>
                              <w:rFonts w:ascii="Times New Roman" w:hAnsi="Times New Roman"/>
                              <w:sz w:val="16"/>
                              <w:szCs w:val="16"/>
                            </w:rPr>
                            <w:t>–</w:t>
                          </w:r>
                          <w:r>
                            <w:rPr>
                              <w:rFonts w:ascii="Times New Roman" w:hAnsi="Times New Roman"/>
                              <w:spacing w:val="24"/>
                              <w:sz w:val="16"/>
                              <w:szCs w:val="16"/>
                            </w:rPr>
                            <w:t xml:space="preserve"> </w:t>
                          </w:r>
                          <w:r>
                            <w:rPr>
                              <w:rFonts w:ascii="Times New Roman" w:hAnsi="Times New Roman"/>
                              <w:w w:val="87"/>
                              <w:sz w:val="16"/>
                              <w:szCs w:val="16"/>
                            </w:rPr>
                            <w:t>I</w:t>
                          </w:r>
                          <w:r>
                            <w:rPr>
                              <w:rFonts w:ascii="Times New Roman" w:hAnsi="Times New Roman"/>
                              <w:w w:val="112"/>
                              <w:sz w:val="16"/>
                              <w:szCs w:val="16"/>
                            </w:rPr>
                            <w:t>n</w:t>
                          </w:r>
                          <w:r>
                            <w:rPr>
                              <w:rFonts w:ascii="Times New Roman" w:hAnsi="Times New Roman"/>
                              <w:w w:val="116"/>
                              <w:sz w:val="16"/>
                              <w:szCs w:val="16"/>
                            </w:rPr>
                            <w:t>du</w:t>
                          </w:r>
                          <w:r>
                            <w:rPr>
                              <w:rFonts w:ascii="Times New Roman" w:hAnsi="Times New Roman"/>
                              <w:w w:val="133"/>
                              <w:sz w:val="16"/>
                              <w:szCs w:val="16"/>
                            </w:rPr>
                            <w:t>s</w:t>
                          </w:r>
                          <w:r>
                            <w:rPr>
                              <w:rFonts w:ascii="Times New Roman" w:hAnsi="Times New Roman"/>
                              <w:w w:val="112"/>
                              <w:sz w:val="16"/>
                              <w:szCs w:val="16"/>
                            </w:rPr>
                            <w:t>t</w:t>
                          </w:r>
                          <w:r>
                            <w:rPr>
                              <w:rFonts w:ascii="Times New Roman" w:hAnsi="Times New Roman"/>
                              <w:w w:val="106"/>
                              <w:sz w:val="16"/>
                              <w:szCs w:val="16"/>
                            </w:rPr>
                            <w:t>r</w:t>
                          </w:r>
                          <w:r>
                            <w:rPr>
                              <w:rFonts w:ascii="Times New Roman" w:hAnsi="Times New Roman"/>
                              <w:w w:val="95"/>
                              <w:sz w:val="16"/>
                              <w:szCs w:val="16"/>
                            </w:rPr>
                            <w:t>y</w:t>
                          </w:r>
                          <w:r>
                            <w:rPr>
                              <w:rFonts w:ascii="Times New Roman" w:hAnsi="Times New Roman"/>
                              <w:spacing w:val="6"/>
                              <w:sz w:val="16"/>
                              <w:szCs w:val="16"/>
                            </w:rPr>
                            <w:t xml:space="preserve"> </w:t>
                          </w:r>
                          <w:r>
                            <w:rPr>
                              <w:rFonts w:ascii="Times New Roman" w:hAnsi="Times New Roman"/>
                              <w:spacing w:val="-10"/>
                              <w:w w:val="101"/>
                              <w:sz w:val="16"/>
                              <w:szCs w:val="16"/>
                            </w:rPr>
                            <w:t>F</w:t>
                          </w:r>
                          <w:r>
                            <w:rPr>
                              <w:rFonts w:ascii="Times New Roman" w:hAnsi="Times New Roman"/>
                              <w:spacing w:val="-3"/>
                              <w:w w:val="89"/>
                              <w:sz w:val="16"/>
                              <w:szCs w:val="16"/>
                            </w:rPr>
                            <w:t>A</w:t>
                          </w:r>
                          <w:r>
                            <w:rPr>
                              <w:rFonts w:ascii="Times New Roman" w:hAnsi="Times New Roman"/>
                              <w:w w:val="106"/>
                              <w:sz w:val="16"/>
                              <w:szCs w:val="16"/>
                            </w:rPr>
                            <w:t>Q</w:t>
                          </w:r>
                          <w:r>
                            <w:rPr>
                              <w:rFonts w:ascii="Times New Roman" w:hAnsi="Times New Roman"/>
                              <w:w w:val="119"/>
                              <w:sz w:val="16"/>
                              <w:szCs w:val="16"/>
                            </w:rPr>
                            <w: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8A8100" id="Text Box 2" o:spid="_x0000_s1027" type="#_x0000_t202" style="position:absolute;margin-left:76.95pt;margin-top:797.85pt;width:81.3pt;height:10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" o:allowincell="f" filled="f" stroked="f">
              <v:textbox inset="0,0,0,0">
                <w:txbxContent>
                  <w:p w:rsidR="00BA3A45" w:rsidRDefault="00BA3A45">
                    <w:pPr>
                      <w:widowControl w:val="0"/>
                      <w:autoSpaceDE w:val="0"/>
                      <w:autoSpaceDN w:val="0"/>
                      <w:adjustRightInd w:val="0"/>
                      <w:spacing w:after="0" w:line="240" w:lineRule="auto"/>
                      <w:ind w:left="20" w:right="-24"/>
                      <w:rPr>
                        <w:rFonts w:ascii="Times New Roman" w:hAnsi="Times New Roman"/>
                        <w:sz w:val="16"/>
                        <w:szCs w:val="16"/>
                      </w:rPr>
                    </w:pPr>
                    <w:r>
                      <w:rPr>
                        <w:rFonts w:ascii="Times New Roman" w:hAnsi="Times New Roman"/>
                        <w:spacing w:val="-3"/>
                        <w:w w:val="92"/>
                        <w:sz w:val="16"/>
                        <w:szCs w:val="16"/>
                      </w:rPr>
                      <w:t>V</w:t>
                    </w:r>
                    <w:r>
                      <w:rPr>
                        <w:rFonts w:ascii="Times New Roman" w:hAnsi="Times New Roman"/>
                        <w:spacing w:val="6"/>
                        <w:w w:val="92"/>
                        <w:sz w:val="16"/>
                        <w:szCs w:val="16"/>
                      </w:rPr>
                      <w:t>G</w:t>
                    </w:r>
                    <w:r>
                      <w:rPr>
                        <w:rFonts w:ascii="Times New Roman" w:hAnsi="Times New Roman"/>
                        <w:w w:val="92"/>
                        <w:sz w:val="16"/>
                        <w:szCs w:val="16"/>
                      </w:rPr>
                      <w:t>M</w:t>
                    </w:r>
                    <w:r>
                      <w:rPr>
                        <w:rFonts w:ascii="Times New Roman" w:hAnsi="Times New Roman"/>
                        <w:spacing w:val="10"/>
                        <w:w w:val="92"/>
                        <w:sz w:val="16"/>
                        <w:szCs w:val="16"/>
                      </w:rPr>
                      <w:t xml:space="preserve"> </w:t>
                    </w:r>
                    <w:r>
                      <w:rPr>
                        <w:rFonts w:ascii="Times New Roman" w:hAnsi="Times New Roman"/>
                        <w:sz w:val="16"/>
                        <w:szCs w:val="16"/>
                      </w:rPr>
                      <w:t>–</w:t>
                    </w:r>
                    <w:r>
                      <w:rPr>
                        <w:rFonts w:ascii="Times New Roman" w:hAnsi="Times New Roman"/>
                        <w:spacing w:val="24"/>
                        <w:sz w:val="16"/>
                        <w:szCs w:val="16"/>
                      </w:rPr>
                      <w:t xml:space="preserve"> </w:t>
                    </w:r>
                    <w:r>
                      <w:rPr>
                        <w:rFonts w:ascii="Times New Roman" w:hAnsi="Times New Roman"/>
                        <w:w w:val="87"/>
                        <w:sz w:val="16"/>
                        <w:szCs w:val="16"/>
                      </w:rPr>
                      <w:t>I</w:t>
                    </w:r>
                    <w:r>
                      <w:rPr>
                        <w:rFonts w:ascii="Times New Roman" w:hAnsi="Times New Roman"/>
                        <w:w w:val="112"/>
                        <w:sz w:val="16"/>
                        <w:szCs w:val="16"/>
                      </w:rPr>
                      <w:t>n</w:t>
                    </w:r>
                    <w:r>
                      <w:rPr>
                        <w:rFonts w:ascii="Times New Roman" w:hAnsi="Times New Roman"/>
                        <w:w w:val="116"/>
                        <w:sz w:val="16"/>
                        <w:szCs w:val="16"/>
                      </w:rPr>
                      <w:t>du</w:t>
                    </w:r>
                    <w:r>
                      <w:rPr>
                        <w:rFonts w:ascii="Times New Roman" w:hAnsi="Times New Roman"/>
                        <w:w w:val="133"/>
                        <w:sz w:val="16"/>
                        <w:szCs w:val="16"/>
                      </w:rPr>
                      <w:t>s</w:t>
                    </w:r>
                    <w:r>
                      <w:rPr>
                        <w:rFonts w:ascii="Times New Roman" w:hAnsi="Times New Roman"/>
                        <w:w w:val="112"/>
                        <w:sz w:val="16"/>
                        <w:szCs w:val="16"/>
                      </w:rPr>
                      <w:t>t</w:t>
                    </w:r>
                    <w:r>
                      <w:rPr>
                        <w:rFonts w:ascii="Times New Roman" w:hAnsi="Times New Roman"/>
                        <w:w w:val="106"/>
                        <w:sz w:val="16"/>
                        <w:szCs w:val="16"/>
                      </w:rPr>
                      <w:t>r</w:t>
                    </w:r>
                    <w:r>
                      <w:rPr>
                        <w:rFonts w:ascii="Times New Roman" w:hAnsi="Times New Roman"/>
                        <w:w w:val="95"/>
                        <w:sz w:val="16"/>
                        <w:szCs w:val="16"/>
                      </w:rPr>
                      <w:t>y</w:t>
                    </w:r>
                    <w:r>
                      <w:rPr>
                        <w:rFonts w:ascii="Times New Roman" w:hAnsi="Times New Roman"/>
                        <w:spacing w:val="6"/>
                        <w:sz w:val="16"/>
                        <w:szCs w:val="16"/>
                      </w:rPr>
                      <w:t xml:space="preserve"> </w:t>
                    </w:r>
                    <w:r>
                      <w:rPr>
                        <w:rFonts w:ascii="Times New Roman" w:hAnsi="Times New Roman"/>
                        <w:spacing w:val="-10"/>
                        <w:w w:val="101"/>
                        <w:sz w:val="16"/>
                        <w:szCs w:val="16"/>
                      </w:rPr>
                      <w:t>F</w:t>
                    </w:r>
                    <w:r>
                      <w:rPr>
                        <w:rFonts w:ascii="Times New Roman" w:hAnsi="Times New Roman"/>
                        <w:spacing w:val="-3"/>
                        <w:w w:val="89"/>
                        <w:sz w:val="16"/>
                        <w:szCs w:val="16"/>
                      </w:rPr>
                      <w:t>A</w:t>
                    </w:r>
                    <w:r>
                      <w:rPr>
                        <w:rFonts w:ascii="Times New Roman" w:hAnsi="Times New Roman"/>
                        <w:w w:val="106"/>
                        <w:sz w:val="16"/>
                        <w:szCs w:val="16"/>
                      </w:rPr>
                      <w:t>Q</w:t>
                    </w:r>
                    <w:r>
                      <w:rPr>
                        <w:rFonts w:ascii="Times New Roman" w:hAnsi="Times New Roman"/>
                        <w:w w:val="119"/>
                        <w:sz w:val="16"/>
                        <w:szCs w:val="16"/>
                      </w:rPr>
                      <w:t>S</w:t>
                    </w:r>
                  </w:p>
                </w:txbxContent>
              </v:textbox>
              <w10:wrap anchorx="page" anchory="page"/>
            </v:shape>
          </w:pict>
        </mc:Fallback>
      </mc:AlternateContent>
    </w:r>
    <w:r>
      <w:rPr>
        <w:noProof/>
      </w:rPr>
      <mc:AlternateContent>
        <mc:Choice Requires="wps">
          <w:drawing>
            <wp:anchor distT="0" distB="0" distL="114300" distR="114300" simplePos="0" relativeHeight="251658240" behindDoc="1" locked="0" layoutInCell="0" allowOverlap="1" wp14:anchorId="7C8EE3DF">
              <wp:simplePos x="0" y="0"/>
              <wp:positionH relativeFrom="page">
                <wp:posOffset>6302375</wp:posOffset>
              </wp:positionH>
              <wp:positionV relativeFrom="page">
                <wp:posOffset>10133965</wp:posOffset>
              </wp:positionV>
              <wp:extent cx="730250" cy="1270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25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3A45" w:rsidRDefault="00BA3A45">
                          <w:pPr>
                            <w:widowControl w:val="0"/>
                            <w:autoSpaceDE w:val="0"/>
                            <w:autoSpaceDN w:val="0"/>
                            <w:adjustRightInd w:val="0"/>
                            <w:spacing w:after="0" w:line="183" w:lineRule="exact"/>
                            <w:ind w:left="20" w:right="-24"/>
                            <w:rPr>
                              <w:rFonts w:ascii="Times New Roman" w:hAnsi="Times New Roman"/>
                              <w:sz w:val="16"/>
                              <w:szCs w:val="16"/>
                            </w:rPr>
                          </w:pPr>
                          <w:r>
                            <w:rPr>
                              <w:rFonts w:ascii="Times New Roman" w:hAnsi="Times New Roman"/>
                              <w:w w:val="107"/>
                              <w:sz w:val="16"/>
                              <w:szCs w:val="16"/>
                            </w:rPr>
                            <w:t>December</w:t>
                          </w:r>
                          <w:r>
                            <w:rPr>
                              <w:rFonts w:ascii="Times New Roman" w:hAnsi="Times New Roman"/>
                              <w:spacing w:val="5"/>
                              <w:w w:val="107"/>
                              <w:sz w:val="16"/>
                              <w:szCs w:val="16"/>
                            </w:rPr>
                            <w:t xml:space="preserve"> </w:t>
                          </w:r>
                          <w:r>
                            <w:rPr>
                              <w:rFonts w:ascii="Times New Roman" w:hAnsi="Times New Roman"/>
                              <w:w w:val="116"/>
                              <w:sz w:val="16"/>
                              <w:szCs w:val="16"/>
                            </w:rPr>
                            <w:t>2</w:t>
                          </w:r>
                          <w:r>
                            <w:rPr>
                              <w:rFonts w:ascii="Times New Roman" w:hAnsi="Times New Roman"/>
                              <w:spacing w:val="-8"/>
                              <w:w w:val="116"/>
                              <w:sz w:val="16"/>
                              <w:szCs w:val="16"/>
                            </w:rPr>
                            <w:t>01</w:t>
                          </w:r>
                          <w:r>
                            <w:rPr>
                              <w:rFonts w:ascii="Times New Roman" w:hAnsi="Times New Roman"/>
                              <w:w w:val="116"/>
                              <w:sz w:val="16"/>
                              <w:szCs w:val="16"/>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EE3DF" id="Text Box 3" o:spid="_x0000_s1028" type="#_x0000_t202" style="position:absolute;margin-left:496.25pt;margin-top:797.95pt;width:57.5pt;height:10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" o:allowincell="f" filled="f" stroked="f">
              <v:textbox inset="0,0,0,0">
                <w:txbxContent>
                  <w:p w:rsidR="00BA3A45" w:rsidRDefault="00BA3A45">
                    <w:pPr>
                      <w:widowControl w:val="0"/>
                      <w:autoSpaceDE w:val="0"/>
                      <w:autoSpaceDN w:val="0"/>
                      <w:adjustRightInd w:val="0"/>
                      <w:spacing w:after="0" w:line="183" w:lineRule="exact"/>
                      <w:ind w:left="20" w:right="-24"/>
                      <w:rPr>
                        <w:rFonts w:ascii="Times New Roman" w:hAnsi="Times New Roman"/>
                        <w:sz w:val="16"/>
                        <w:szCs w:val="16"/>
                      </w:rPr>
                    </w:pPr>
                    <w:r>
                      <w:rPr>
                        <w:rFonts w:ascii="Times New Roman" w:hAnsi="Times New Roman"/>
                        <w:w w:val="107"/>
                        <w:sz w:val="16"/>
                        <w:szCs w:val="16"/>
                      </w:rPr>
                      <w:t>December</w:t>
                    </w:r>
                    <w:r>
                      <w:rPr>
                        <w:rFonts w:ascii="Times New Roman" w:hAnsi="Times New Roman"/>
                        <w:spacing w:val="5"/>
                        <w:w w:val="107"/>
                        <w:sz w:val="16"/>
                        <w:szCs w:val="16"/>
                      </w:rPr>
                      <w:t xml:space="preserve"> </w:t>
                    </w:r>
                    <w:r>
                      <w:rPr>
                        <w:rFonts w:ascii="Times New Roman" w:hAnsi="Times New Roman"/>
                        <w:w w:val="116"/>
                        <w:sz w:val="16"/>
                        <w:szCs w:val="16"/>
                      </w:rPr>
                      <w:t>2</w:t>
                    </w:r>
                    <w:r>
                      <w:rPr>
                        <w:rFonts w:ascii="Times New Roman" w:hAnsi="Times New Roman"/>
                        <w:spacing w:val="-8"/>
                        <w:w w:val="116"/>
                        <w:sz w:val="16"/>
                        <w:szCs w:val="16"/>
                      </w:rPr>
                      <w:t>01</w:t>
                    </w:r>
                    <w:r>
                      <w:rPr>
                        <w:rFonts w:ascii="Times New Roman" w:hAnsi="Times New Roman"/>
                        <w:w w:val="116"/>
                        <w:sz w:val="16"/>
                        <w:szCs w:val="16"/>
                      </w:rPr>
                      <w:t>5</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sz w:val="20"/>
        <w:szCs w:val="20"/>
      </w:rPr>
      <w:id w:val="12865793"/>
      <w:docPartObj>
        <w:docPartGallery w:val="Page Numbers (Bottom of Page)"/>
        <w:docPartUnique/>
      </w:docPartObj>
    </w:sdtPr>
    <w:sdtEndPr/>
    <w:sdtContent>
      <w:p w:rsidR="00BA3A45" w:rsidRDefault="00C00AAB">
        <w:pPr>
          <w:widowControl w:val="0"/>
          <w:autoSpaceDE w:val="0"/>
          <w:autoSpaceDN w:val="0"/>
          <w:adjustRightInd w:val="0"/>
          <w:spacing w:after="0" w:line="200" w:lineRule="exact"/>
          <w:rPr>
            <w:rFonts w:ascii="Times New Roman" w:hAnsi="Times New Roman"/>
            <w:sz w:val="20"/>
            <w:szCs w:val="20"/>
          </w:rPr>
        </w:pPr>
        <w:r>
          <w:rPr>
            <w:rFonts w:asciiTheme="majorHAnsi" w:hAnsiTheme="majorHAnsi"/>
            <w:noProof/>
            <w:sz w:val="28"/>
            <w:szCs w:val="28"/>
          </w:rPr>
          <mc:AlternateContent>
            <mc:Choice Requires="wps">
              <w:drawing>
                <wp:anchor distT="0" distB="0" distL="114300" distR="114300" simplePos="0" relativeHeight="251659264" behindDoc="0" locked="0" layoutInCell="1" allowOverlap="1" wp14:anchorId="4778B1C9">
                  <wp:simplePos x="0" y="0"/>
                  <wp:positionH relativeFrom="margin">
                    <wp:align>center</wp:align>
                  </wp:positionH>
                  <wp:positionV relativeFrom="bottomMargin">
                    <wp:align>center</wp:align>
                  </wp:positionV>
                  <wp:extent cx="1282700" cy="343535"/>
                  <wp:effectExtent l="38100" t="19050" r="31750" b="0"/>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1282700" cy="343535"/>
                          </a:xfrm>
                          <a:prstGeom prst="ellipseRibbon">
                            <a:avLst>
                              <a:gd name="adj1" fmla="val 25000"/>
                              <a:gd name="adj2" fmla="val 50000"/>
                              <a:gd name="adj3" fmla="val 12500"/>
                            </a:avLst>
                          </a:prstGeom>
                          <a:noFill/>
                          <a:ln w="9525">
                            <a:solidFill>
                              <a:schemeClr val="tx2">
                                <a:lumMod val="50000"/>
                                <a:lumOff val="50000"/>
                              </a:schemeClr>
                            </a:solidFill>
                            <a:round/>
                            <a:headEnd/>
                            <a:tailEnd/>
                          </a:ln>
                          <a:extLst>
                            <a:ext uri="{909E8E84-426E-40DD-AFC4-6F175D3DCCD1}">
                              <a14:hiddenFill xmlns:a14="http://schemas.microsoft.com/office/drawing/2010/main">
                                <a:solidFill>
                                  <a:schemeClr val="tx2">
                                    <a:lumMod val="75000"/>
                                    <a:lumOff val="0"/>
                                  </a:schemeClr>
                                </a:solidFill>
                              </a14:hiddenFill>
                            </a:ext>
                          </a:extLst>
                        </wps:spPr>
                        <wps:txbx>
                          <w:txbxContent>
                            <w:p w:rsidR="00BA3A45" w:rsidRDefault="000F0674">
                              <w:pPr>
                                <w:jc w:val="center"/>
                                <w:rPr>
                                  <w:color w:val="4F81BD" w:themeColor="accent1"/>
                                  <w:lang w:val="es-ES"/>
                                </w:rPr>
                              </w:pPr>
                              <w:r>
                                <w:rPr>
                                  <w:lang w:val="es-ES"/>
                                </w:rPr>
                                <w:fldChar w:fldCharType="begin"/>
                              </w:r>
                              <w:r w:rsidR="00BA3A45">
                                <w:rPr>
                                  <w:lang w:val="es-ES"/>
                                </w:rPr>
                                <w:instrText xml:space="preserve"> PAGE    \* MERGEFORMAT </w:instrText>
                              </w:r>
                              <w:r>
                                <w:rPr>
                                  <w:lang w:val="es-ES"/>
                                </w:rPr>
                                <w:fldChar w:fldCharType="separate"/>
                              </w:r>
                              <w:r w:rsidR="00C00AAB" w:rsidRPr="00C00AAB">
                                <w:rPr>
                                  <w:noProof/>
                                  <w:color w:val="4F81BD" w:themeColor="accent1"/>
                                </w:rPr>
                                <w:t>2</w:t>
                              </w:r>
                              <w:r>
                                <w:rPr>
                                  <w:lang w:val="es-ES"/>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78B1C9"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AutoShape 7" o:spid="_x0000_s1029" type="#_x0000_t107" style="position:absolute;margin-left:0;margin-top:0;width:101pt;height:27.05pt;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" filled="f" fillcolor="#17365d [2415]" strokecolor="#71a0dc [1631]">
                  <v:textbox>
                    <w:txbxContent>
                      <w:p w:rsidR="00BA3A45" w:rsidRDefault="000F0674">
                        <w:pPr>
                          <w:jc w:val="center"/>
                          <w:rPr>
                            <w:color w:val="4F81BD" w:themeColor="accent1"/>
                            <w:lang w:val="es-ES"/>
                          </w:rPr>
                        </w:pPr>
                        <w:r>
                          <w:rPr>
                            <w:lang w:val="es-ES"/>
                          </w:rPr>
                          <w:fldChar w:fldCharType="begin"/>
                        </w:r>
                        <w:r w:rsidR="00BA3A45">
                          <w:rPr>
                            <w:lang w:val="es-ES"/>
                          </w:rPr>
                          <w:instrText xml:space="preserve"> PAGE    \* MERGEFORMAT </w:instrText>
                        </w:r>
                        <w:r>
                          <w:rPr>
                            <w:lang w:val="es-ES"/>
                          </w:rPr>
                          <w:fldChar w:fldCharType="separate"/>
                        </w:r>
                        <w:r w:rsidR="00C00AAB" w:rsidRPr="00C00AAB">
                          <w:rPr>
                            <w:noProof/>
                            <w:color w:val="4F81BD" w:themeColor="accent1"/>
                          </w:rPr>
                          <w:t>2</w:t>
                        </w:r>
                        <w:r>
                          <w:rPr>
                            <w:lang w:val="es-ES"/>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2BD9" w:rsidRDefault="00AF2BD9" w:rsidP="00861561">
      <w:pPr>
        <w:spacing w:after="0" w:line="240" w:lineRule="auto"/>
      </w:pPr>
      <w:r>
        <w:separator/>
      </w:r>
    </w:p>
  </w:footnote>
  <w:footnote w:type="continuationSeparator" w:id="0">
    <w:p w:rsidR="00AF2BD9" w:rsidRDefault="00AF2BD9" w:rsidP="008615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A45" w:rsidRDefault="00BA3A45" w:rsidP="009379E3">
    <w:pPr>
      <w:pStyle w:val="Encabezado"/>
    </w:pPr>
    <w:r>
      <w:rPr>
        <w:noProof/>
      </w:rPr>
      <w:drawing>
        <wp:inline distT="0" distB="0" distL="0" distR="0">
          <wp:extent cx="4171028" cy="552450"/>
          <wp:effectExtent l="19050" t="0" r="922" b="0"/>
          <wp:docPr id="7" name="Imagen 1" descr="http://192.168.10.231/download/logos/logo_ofici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92.168.10.231/download/logos/logo_oficial.jpg"/>
                  <pic:cNvPicPr>
                    <a:picLocks noChangeAspect="1" noChangeArrowheads="1"/>
                  </pic:cNvPicPr>
                </pic:nvPicPr>
                <pic:blipFill>
                  <a:blip r:embed="rId1"/>
                  <a:srcRect/>
                  <a:stretch>
                    <a:fillRect/>
                  </a:stretch>
                </pic:blipFill>
                <pic:spPr bwMode="auto">
                  <a:xfrm>
                    <a:off x="0" y="0"/>
                    <a:ext cx="4171028" cy="552450"/>
                  </a:xfrm>
                  <a:prstGeom prst="rect">
                    <a:avLst/>
                  </a:prstGeom>
                  <a:noFill/>
                  <a:ln w="9525">
                    <a:noFill/>
                    <a:miter lim="800000"/>
                    <a:headEnd/>
                    <a:tailEnd/>
                  </a:ln>
                </pic:spPr>
              </pic:pic>
            </a:graphicData>
          </a:graphic>
        </wp:inline>
      </w:drawing>
    </w:r>
  </w:p>
  <w:p w:rsidR="00BA3A45" w:rsidRPr="00AF46AA" w:rsidRDefault="00BA3A45" w:rsidP="00BA3A45">
    <w:pPr>
      <w:pStyle w:val="Encabezado"/>
      <w:jc w:val="right"/>
      <w:rPr>
        <w:i/>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DA1426"/>
    <w:multiLevelType w:val="hybridMultilevel"/>
    <w:tmpl w:val="451CA7F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7A444C1C"/>
    <w:multiLevelType w:val="hybridMultilevel"/>
    <w:tmpl w:val="FC9ECB54"/>
    <w:lvl w:ilvl="0" w:tplc="4AFC2384">
      <w:start w:val="1"/>
      <w:numFmt w:val="lowerLetter"/>
      <w:lvlText w:val="%1."/>
      <w:lvlJc w:val="left"/>
      <w:pPr>
        <w:ind w:left="644" w:hanging="360"/>
      </w:pPr>
      <w:rPr>
        <w:rFonts w:hint="default"/>
      </w:rPr>
    </w:lvl>
    <w:lvl w:ilvl="1" w:tplc="2C0A0019" w:tentative="1">
      <w:start w:val="1"/>
      <w:numFmt w:val="lowerLetter"/>
      <w:lvlText w:val="%2."/>
      <w:lvlJc w:val="left"/>
      <w:pPr>
        <w:ind w:left="1364" w:hanging="360"/>
      </w:pPr>
    </w:lvl>
    <w:lvl w:ilvl="2" w:tplc="2C0A001B" w:tentative="1">
      <w:start w:val="1"/>
      <w:numFmt w:val="lowerRoman"/>
      <w:lvlText w:val="%3."/>
      <w:lvlJc w:val="right"/>
      <w:pPr>
        <w:ind w:left="2084" w:hanging="180"/>
      </w:pPr>
    </w:lvl>
    <w:lvl w:ilvl="3" w:tplc="2C0A000F" w:tentative="1">
      <w:start w:val="1"/>
      <w:numFmt w:val="decimal"/>
      <w:lvlText w:val="%4."/>
      <w:lvlJc w:val="left"/>
      <w:pPr>
        <w:ind w:left="2804" w:hanging="360"/>
      </w:pPr>
    </w:lvl>
    <w:lvl w:ilvl="4" w:tplc="2C0A0019" w:tentative="1">
      <w:start w:val="1"/>
      <w:numFmt w:val="lowerLetter"/>
      <w:lvlText w:val="%5."/>
      <w:lvlJc w:val="left"/>
      <w:pPr>
        <w:ind w:left="3524" w:hanging="360"/>
      </w:pPr>
    </w:lvl>
    <w:lvl w:ilvl="5" w:tplc="2C0A001B" w:tentative="1">
      <w:start w:val="1"/>
      <w:numFmt w:val="lowerRoman"/>
      <w:lvlText w:val="%6."/>
      <w:lvlJc w:val="right"/>
      <w:pPr>
        <w:ind w:left="4244" w:hanging="180"/>
      </w:pPr>
    </w:lvl>
    <w:lvl w:ilvl="6" w:tplc="2C0A000F" w:tentative="1">
      <w:start w:val="1"/>
      <w:numFmt w:val="decimal"/>
      <w:lvlText w:val="%7."/>
      <w:lvlJc w:val="left"/>
      <w:pPr>
        <w:ind w:left="4964" w:hanging="360"/>
      </w:pPr>
    </w:lvl>
    <w:lvl w:ilvl="7" w:tplc="2C0A0019" w:tentative="1">
      <w:start w:val="1"/>
      <w:numFmt w:val="lowerLetter"/>
      <w:lvlText w:val="%8."/>
      <w:lvlJc w:val="left"/>
      <w:pPr>
        <w:ind w:left="5684" w:hanging="360"/>
      </w:pPr>
    </w:lvl>
    <w:lvl w:ilvl="8" w:tplc="2C0A001B" w:tentative="1">
      <w:start w:val="1"/>
      <w:numFmt w:val="lowerRoman"/>
      <w:lvlText w:val="%9."/>
      <w:lvlJc w:val="right"/>
      <w:pPr>
        <w:ind w:left="640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561"/>
    <w:rsid w:val="00012068"/>
    <w:rsid w:val="000273CB"/>
    <w:rsid w:val="00095B39"/>
    <w:rsid w:val="000A43C0"/>
    <w:rsid w:val="000A77BA"/>
    <w:rsid w:val="000F0674"/>
    <w:rsid w:val="00166F44"/>
    <w:rsid w:val="002112D8"/>
    <w:rsid w:val="00215F99"/>
    <w:rsid w:val="002A3C00"/>
    <w:rsid w:val="002B56CC"/>
    <w:rsid w:val="002C2337"/>
    <w:rsid w:val="002E1AEA"/>
    <w:rsid w:val="00303794"/>
    <w:rsid w:val="0031623E"/>
    <w:rsid w:val="0033136F"/>
    <w:rsid w:val="00362588"/>
    <w:rsid w:val="00364AD5"/>
    <w:rsid w:val="003724AD"/>
    <w:rsid w:val="0037367C"/>
    <w:rsid w:val="003A2C7E"/>
    <w:rsid w:val="003C1FC9"/>
    <w:rsid w:val="003D2FD1"/>
    <w:rsid w:val="003D5732"/>
    <w:rsid w:val="004032CF"/>
    <w:rsid w:val="004175CD"/>
    <w:rsid w:val="004236F2"/>
    <w:rsid w:val="00470086"/>
    <w:rsid w:val="004732FA"/>
    <w:rsid w:val="004B2915"/>
    <w:rsid w:val="004D5C5F"/>
    <w:rsid w:val="004E7B79"/>
    <w:rsid w:val="004F6558"/>
    <w:rsid w:val="00520771"/>
    <w:rsid w:val="005270EC"/>
    <w:rsid w:val="00532A8D"/>
    <w:rsid w:val="00534100"/>
    <w:rsid w:val="0053532E"/>
    <w:rsid w:val="00582A1C"/>
    <w:rsid w:val="0059550C"/>
    <w:rsid w:val="005C54F9"/>
    <w:rsid w:val="00653D6A"/>
    <w:rsid w:val="00683160"/>
    <w:rsid w:val="00683E84"/>
    <w:rsid w:val="006916AC"/>
    <w:rsid w:val="006A680C"/>
    <w:rsid w:val="006B1D6D"/>
    <w:rsid w:val="00775B66"/>
    <w:rsid w:val="00802FB2"/>
    <w:rsid w:val="00861561"/>
    <w:rsid w:val="008A04E0"/>
    <w:rsid w:val="008D4D2C"/>
    <w:rsid w:val="008E2562"/>
    <w:rsid w:val="009379E3"/>
    <w:rsid w:val="009F5E97"/>
    <w:rsid w:val="00A71015"/>
    <w:rsid w:val="00AF2BD9"/>
    <w:rsid w:val="00B05FC0"/>
    <w:rsid w:val="00B145CE"/>
    <w:rsid w:val="00B23A65"/>
    <w:rsid w:val="00B2675A"/>
    <w:rsid w:val="00B724DC"/>
    <w:rsid w:val="00B87EBF"/>
    <w:rsid w:val="00BA3A45"/>
    <w:rsid w:val="00BC07B8"/>
    <w:rsid w:val="00BC3F7B"/>
    <w:rsid w:val="00BE7062"/>
    <w:rsid w:val="00C00AAB"/>
    <w:rsid w:val="00C109D3"/>
    <w:rsid w:val="00C61D71"/>
    <w:rsid w:val="00CD5D87"/>
    <w:rsid w:val="00CE5B25"/>
    <w:rsid w:val="00D14141"/>
    <w:rsid w:val="00D85E69"/>
    <w:rsid w:val="00DC0730"/>
    <w:rsid w:val="00DC19A4"/>
    <w:rsid w:val="00DD586F"/>
    <w:rsid w:val="00E156BE"/>
    <w:rsid w:val="00E2236B"/>
    <w:rsid w:val="00E3164A"/>
    <w:rsid w:val="00E40488"/>
    <w:rsid w:val="00E45DBC"/>
    <w:rsid w:val="00E83776"/>
    <w:rsid w:val="00E83DC8"/>
    <w:rsid w:val="00E848EB"/>
    <w:rsid w:val="00EA7C4F"/>
    <w:rsid w:val="00FB50E1"/>
    <w:rsid w:val="00FC377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1BC86A2-1C93-4B89-AA44-CFE5BC340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861561"/>
    <w:rPr>
      <w:rFonts w:ascii="Calibri" w:eastAsia="Times New Roman" w:hAnsi="Calibri" w:cs="Times New Roman"/>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6156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61561"/>
    <w:rPr>
      <w:rFonts w:ascii="Calibri" w:eastAsia="Times New Roman" w:hAnsi="Calibri" w:cs="Times New Roman"/>
      <w:lang w:eastAsia="es-AR"/>
    </w:rPr>
  </w:style>
  <w:style w:type="paragraph" w:styleId="Textodeglobo">
    <w:name w:val="Balloon Text"/>
    <w:basedOn w:val="Normal"/>
    <w:link w:val="TextodegloboCar"/>
    <w:uiPriority w:val="99"/>
    <w:semiHidden/>
    <w:unhideWhenUsed/>
    <w:rsid w:val="0086156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61561"/>
    <w:rPr>
      <w:rFonts w:ascii="Tahoma" w:eastAsia="Times New Roman" w:hAnsi="Tahoma" w:cs="Tahoma"/>
      <w:sz w:val="16"/>
      <w:szCs w:val="16"/>
      <w:lang w:eastAsia="es-AR"/>
    </w:rPr>
  </w:style>
  <w:style w:type="paragraph" w:styleId="Piedepgina">
    <w:name w:val="footer"/>
    <w:basedOn w:val="Normal"/>
    <w:link w:val="PiedepginaCar"/>
    <w:uiPriority w:val="99"/>
    <w:unhideWhenUsed/>
    <w:rsid w:val="0086156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61561"/>
    <w:rPr>
      <w:rFonts w:ascii="Calibri" w:eastAsia="Times New Roman" w:hAnsi="Calibri" w:cs="Times New Roman"/>
      <w:lang w:eastAsia="es-AR"/>
    </w:rPr>
  </w:style>
  <w:style w:type="character" w:styleId="Refdecomentario">
    <w:name w:val="annotation reference"/>
    <w:basedOn w:val="Fuentedeprrafopredeter"/>
    <w:uiPriority w:val="99"/>
    <w:semiHidden/>
    <w:unhideWhenUsed/>
    <w:rsid w:val="004B2915"/>
    <w:rPr>
      <w:sz w:val="16"/>
      <w:szCs w:val="16"/>
    </w:rPr>
  </w:style>
  <w:style w:type="paragraph" w:styleId="Textocomentario">
    <w:name w:val="annotation text"/>
    <w:basedOn w:val="Normal"/>
    <w:link w:val="TextocomentarioCar"/>
    <w:uiPriority w:val="99"/>
    <w:semiHidden/>
    <w:unhideWhenUsed/>
    <w:rsid w:val="004B291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B2915"/>
    <w:rPr>
      <w:rFonts w:ascii="Calibri" w:eastAsia="Times New Roman" w:hAnsi="Calibri" w:cs="Times New Roman"/>
      <w:sz w:val="20"/>
      <w:szCs w:val="20"/>
      <w:lang w:eastAsia="es-AR"/>
    </w:rPr>
  </w:style>
  <w:style w:type="paragraph" w:styleId="Asuntodelcomentario">
    <w:name w:val="annotation subject"/>
    <w:basedOn w:val="Textocomentario"/>
    <w:next w:val="Textocomentario"/>
    <w:link w:val="AsuntodelcomentarioCar"/>
    <w:uiPriority w:val="99"/>
    <w:semiHidden/>
    <w:unhideWhenUsed/>
    <w:rsid w:val="004B2915"/>
    <w:rPr>
      <w:b/>
      <w:bCs/>
    </w:rPr>
  </w:style>
  <w:style w:type="character" w:customStyle="1" w:styleId="AsuntodelcomentarioCar">
    <w:name w:val="Asunto del comentario Car"/>
    <w:basedOn w:val="TextocomentarioCar"/>
    <w:link w:val="Asuntodelcomentario"/>
    <w:uiPriority w:val="99"/>
    <w:semiHidden/>
    <w:rsid w:val="004B2915"/>
    <w:rPr>
      <w:rFonts w:ascii="Calibri" w:eastAsia="Times New Roman" w:hAnsi="Calibri" w:cs="Times New Roman"/>
      <w:b/>
      <w:bCs/>
      <w:sz w:val="20"/>
      <w:szCs w:val="20"/>
      <w:lang w:eastAsia="es-AR"/>
    </w:rPr>
  </w:style>
  <w:style w:type="paragraph" w:styleId="Prrafodelista">
    <w:name w:val="List Paragraph"/>
    <w:basedOn w:val="Normal"/>
    <w:uiPriority w:val="99"/>
    <w:qFormat/>
    <w:rsid w:val="00683E84"/>
    <w:pPr>
      <w:ind w:left="720"/>
      <w:contextualSpacing/>
    </w:pPr>
  </w:style>
  <w:style w:type="character" w:styleId="Hipervnculo">
    <w:name w:val="Hyperlink"/>
    <w:basedOn w:val="Fuentedeprrafopredeter"/>
    <w:uiPriority w:val="99"/>
    <w:unhideWhenUsed/>
    <w:rsid w:val="0001206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4724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eichhorn@prefecturanaval.gov.a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2700</Words>
  <Characters>14853</Characters>
  <Application>Microsoft Office Word</Application>
  <DocSecurity>0</DocSecurity>
  <Lines>123</Lines>
  <Paragraphs>35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Windows XP Titan Ultimate Edition</Company>
  <LinksUpToDate>false</LinksUpToDate>
  <CharactersWithSpaces>17518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meichhorn</dc:creator>
  <cp:lastModifiedBy>Fernando Rey</cp:lastModifiedBy>
  <cp:revision>2</cp:revision>
  <cp:lastPrinted>2016-06-22T19:25:00Z</cp:lastPrinted>
  <dcterms:created xsi:type="dcterms:W3CDTF">2016-06-23T14:46:00Z</dcterms:created>
  <dcterms:modified xsi:type="dcterms:W3CDTF">2016-06-23T14:46:00Z</dcterms:modified>
</cp:coreProperties>
</file>